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916" w:type="dxa"/>
        <w:tblInd w:w="25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Look w:val="04A0" w:firstRow="1" w:lastRow="0" w:firstColumn="1" w:lastColumn="0" w:noHBand="0" w:noVBand="1"/>
      </w:tblPr>
      <w:tblGrid>
        <w:gridCol w:w="2268"/>
        <w:gridCol w:w="7648"/>
      </w:tblGrid>
      <w:tr w:rsidR="00EA4B96" w:rsidRPr="00EA4B96" w14:paraId="41F3C732" w14:textId="77777777" w:rsidTr="00461951">
        <w:trPr>
          <w:trHeight w:val="284"/>
        </w:trPr>
        <w:tc>
          <w:tcPr>
            <w:tcW w:w="9916" w:type="dxa"/>
            <w:gridSpan w:val="2"/>
            <w:shd w:val="clear" w:color="auto" w:fill="92CDDC" w:themeFill="accent5" w:themeFillTint="99"/>
          </w:tcPr>
          <w:p w14:paraId="4BEF9A00" w14:textId="77777777" w:rsidR="00EA4B96" w:rsidRPr="00EA4B96" w:rsidRDefault="0020264A" w:rsidP="00EA4B96">
            <w:pPr>
              <w:rPr>
                <w:rFonts w:ascii="Arial" w:eastAsia="Times New Roman" w:hAnsi="Arial" w:cs="Arial"/>
                <w:b/>
                <w:color w:val="404040" w:themeColor="text1" w:themeTint="BF"/>
                <w:sz w:val="28"/>
                <w:szCs w:val="28"/>
              </w:rPr>
            </w:pPr>
            <w:r>
              <w:rPr>
                <w:rFonts w:ascii="Arial" w:eastAsia="Times New Roman" w:hAnsi="Arial" w:cs="Arial"/>
                <w:b/>
                <w:color w:val="404040" w:themeColor="text1" w:themeTint="BF"/>
                <w:sz w:val="28"/>
                <w:szCs w:val="28"/>
              </w:rPr>
              <w:t xml:space="preserve">Type </w:t>
            </w:r>
            <w:r w:rsidR="00EA4B96" w:rsidRPr="00EA4B96">
              <w:rPr>
                <w:rFonts w:ascii="Arial" w:eastAsia="Times New Roman" w:hAnsi="Arial" w:cs="Arial"/>
                <w:b/>
                <w:color w:val="404040" w:themeColor="text1" w:themeTint="BF"/>
                <w:sz w:val="28"/>
                <w:szCs w:val="28"/>
              </w:rPr>
              <w:t>Job Title</w:t>
            </w:r>
            <w:r w:rsidR="002429A4">
              <w:rPr>
                <w:rFonts w:ascii="Arial" w:eastAsia="Times New Roman" w:hAnsi="Arial" w:cs="Arial"/>
                <w:b/>
                <w:color w:val="404040" w:themeColor="text1" w:themeTint="BF"/>
                <w:sz w:val="28"/>
                <w:szCs w:val="28"/>
              </w:rPr>
              <w:t xml:space="preserve"> here</w:t>
            </w:r>
          </w:p>
        </w:tc>
      </w:tr>
      <w:tr w:rsidR="00EA4B96" w:rsidRPr="00EA4B96" w14:paraId="60E9C23A" w14:textId="77777777" w:rsidTr="0020264A">
        <w:trPr>
          <w:trHeight w:val="340"/>
        </w:trPr>
        <w:tc>
          <w:tcPr>
            <w:tcW w:w="2268" w:type="dxa"/>
            <w:shd w:val="clear" w:color="auto" w:fill="B6DDE8" w:themeFill="accent5" w:themeFillTint="66"/>
            <w:vAlign w:val="center"/>
          </w:tcPr>
          <w:p w14:paraId="402D90CC" w14:textId="77777777" w:rsidR="00EA4B96" w:rsidRPr="00461951" w:rsidRDefault="00EA4B96" w:rsidP="00EA4B96">
            <w:pPr>
              <w:rPr>
                <w:rFonts w:ascii="Arial" w:eastAsia="Times New Roman" w:hAnsi="Arial" w:cs="Arial"/>
                <w:sz w:val="20"/>
                <w:szCs w:val="20"/>
              </w:rPr>
            </w:pPr>
            <w:r w:rsidRPr="00461951">
              <w:rPr>
                <w:rFonts w:ascii="Arial" w:hAnsi="Arial" w:cs="Arial"/>
                <w:b/>
                <w:color w:val="636466"/>
                <w:sz w:val="20"/>
                <w:szCs w:val="20"/>
              </w:rPr>
              <w:t>Job Title:</w:t>
            </w:r>
          </w:p>
        </w:tc>
        <w:tc>
          <w:tcPr>
            <w:tcW w:w="7648" w:type="dxa"/>
            <w:shd w:val="clear" w:color="auto" w:fill="DAEEF3" w:themeFill="accent5" w:themeFillTint="33"/>
            <w:vAlign w:val="center"/>
          </w:tcPr>
          <w:p w14:paraId="2F18AE76" w14:textId="28E4E283" w:rsidR="00EA4B96" w:rsidRPr="00117738" w:rsidRDefault="00D9272B" w:rsidP="00EA4B96">
            <w:pPr>
              <w:rPr>
                <w:rFonts w:ascii="Arial" w:eastAsia="Times New Roman" w:hAnsi="Arial" w:cs="Arial"/>
                <w:color w:val="262626" w:themeColor="text1" w:themeTint="D9"/>
                <w:sz w:val="20"/>
                <w:szCs w:val="20"/>
              </w:rPr>
            </w:pPr>
            <w:r>
              <w:rPr>
                <w:rFonts w:ascii="Arial" w:eastAsia="Times New Roman" w:hAnsi="Arial" w:cs="Arial"/>
                <w:color w:val="262626" w:themeColor="text1" w:themeTint="D9"/>
                <w:sz w:val="20"/>
                <w:szCs w:val="20"/>
              </w:rPr>
              <w:t xml:space="preserve">Senior </w:t>
            </w:r>
            <w:r w:rsidR="008375B4">
              <w:rPr>
                <w:rFonts w:ascii="Arial" w:eastAsia="Times New Roman" w:hAnsi="Arial" w:cs="Arial"/>
                <w:color w:val="262626" w:themeColor="text1" w:themeTint="D9"/>
                <w:sz w:val="20"/>
                <w:szCs w:val="20"/>
              </w:rPr>
              <w:t>Lecturer</w:t>
            </w:r>
            <w:r w:rsidR="006A71B1">
              <w:rPr>
                <w:rFonts w:ascii="Arial" w:eastAsia="Times New Roman" w:hAnsi="Arial" w:cs="Arial"/>
                <w:color w:val="262626" w:themeColor="text1" w:themeTint="D9"/>
                <w:sz w:val="20"/>
                <w:szCs w:val="20"/>
              </w:rPr>
              <w:t xml:space="preserve"> in English</w:t>
            </w:r>
            <w:r w:rsidR="00C1755D">
              <w:rPr>
                <w:rFonts w:ascii="Arial" w:eastAsia="Times New Roman" w:hAnsi="Arial" w:cs="Arial"/>
                <w:color w:val="262626" w:themeColor="text1" w:themeTint="D9"/>
                <w:sz w:val="20"/>
                <w:szCs w:val="20"/>
              </w:rPr>
              <w:t xml:space="preserve">: Creative and Professional writing </w:t>
            </w:r>
          </w:p>
        </w:tc>
      </w:tr>
      <w:tr w:rsidR="00EA4B96" w:rsidRPr="00EA4B96" w14:paraId="1DED16AC" w14:textId="77777777" w:rsidTr="0020264A">
        <w:trPr>
          <w:trHeight w:val="340"/>
        </w:trPr>
        <w:tc>
          <w:tcPr>
            <w:tcW w:w="2268" w:type="dxa"/>
            <w:shd w:val="clear" w:color="auto" w:fill="B6DDE8" w:themeFill="accent5" w:themeFillTint="66"/>
            <w:vAlign w:val="center"/>
          </w:tcPr>
          <w:p w14:paraId="02CD115A" w14:textId="77777777" w:rsidR="00EA4B96" w:rsidRPr="00461951" w:rsidRDefault="00EA4B96" w:rsidP="00EA4B96">
            <w:pPr>
              <w:rPr>
                <w:rFonts w:ascii="Arial" w:eastAsia="Times New Roman" w:hAnsi="Arial" w:cs="Arial"/>
                <w:sz w:val="20"/>
                <w:szCs w:val="20"/>
              </w:rPr>
            </w:pPr>
            <w:r w:rsidRPr="00461951">
              <w:rPr>
                <w:rFonts w:ascii="Arial" w:hAnsi="Arial" w:cs="Arial"/>
                <w:b/>
                <w:color w:val="636466"/>
                <w:sz w:val="20"/>
                <w:szCs w:val="20"/>
              </w:rPr>
              <w:t>Reference No:</w:t>
            </w:r>
          </w:p>
        </w:tc>
        <w:tc>
          <w:tcPr>
            <w:tcW w:w="7648" w:type="dxa"/>
            <w:shd w:val="clear" w:color="auto" w:fill="DAEEF3" w:themeFill="accent5" w:themeFillTint="33"/>
            <w:vAlign w:val="center"/>
          </w:tcPr>
          <w:p w14:paraId="101F5ADA" w14:textId="77777777" w:rsidR="00EA4B96" w:rsidRPr="00117738" w:rsidRDefault="00EA4B96" w:rsidP="00EA4B96">
            <w:pPr>
              <w:rPr>
                <w:rFonts w:ascii="Arial" w:eastAsia="Times New Roman" w:hAnsi="Arial" w:cs="Arial"/>
                <w:color w:val="262626" w:themeColor="text1" w:themeTint="D9"/>
                <w:sz w:val="20"/>
                <w:szCs w:val="20"/>
              </w:rPr>
            </w:pPr>
          </w:p>
        </w:tc>
      </w:tr>
      <w:tr w:rsidR="00EA4B96" w:rsidRPr="00EA4B96" w14:paraId="34E2FB9E" w14:textId="77777777" w:rsidTr="0020264A">
        <w:trPr>
          <w:trHeight w:val="340"/>
        </w:trPr>
        <w:tc>
          <w:tcPr>
            <w:tcW w:w="2268" w:type="dxa"/>
            <w:shd w:val="clear" w:color="auto" w:fill="B6DDE8" w:themeFill="accent5" w:themeFillTint="66"/>
            <w:vAlign w:val="center"/>
          </w:tcPr>
          <w:p w14:paraId="2B8B74D1" w14:textId="77777777" w:rsidR="00EA4B96" w:rsidRPr="00461951" w:rsidRDefault="00EA4B96" w:rsidP="00EA4B96">
            <w:pPr>
              <w:rPr>
                <w:rFonts w:ascii="Arial" w:eastAsia="Times New Roman" w:hAnsi="Arial" w:cs="Arial"/>
                <w:sz w:val="20"/>
                <w:szCs w:val="20"/>
              </w:rPr>
            </w:pPr>
            <w:r w:rsidRPr="00AF2CC3">
              <w:rPr>
                <w:rFonts w:ascii="Arial" w:hAnsi="Arial" w:cs="Arial"/>
                <w:b/>
                <w:color w:val="636466"/>
                <w:sz w:val="20"/>
                <w:szCs w:val="20"/>
              </w:rPr>
              <w:t>Repo</w:t>
            </w:r>
            <w:r w:rsidRPr="00461951">
              <w:rPr>
                <w:rFonts w:ascii="Arial" w:hAnsi="Arial" w:cs="Arial"/>
                <w:b/>
                <w:color w:val="636466"/>
                <w:sz w:val="20"/>
                <w:szCs w:val="20"/>
              </w:rPr>
              <w:t>rts to:</w:t>
            </w:r>
          </w:p>
        </w:tc>
        <w:tc>
          <w:tcPr>
            <w:tcW w:w="7648" w:type="dxa"/>
            <w:shd w:val="clear" w:color="auto" w:fill="DAEEF3" w:themeFill="accent5" w:themeFillTint="33"/>
            <w:vAlign w:val="center"/>
          </w:tcPr>
          <w:p w14:paraId="200D2F79" w14:textId="31B323F2" w:rsidR="00EA4B96" w:rsidRPr="00117738" w:rsidRDefault="00C1755D" w:rsidP="00EA4B96">
            <w:pPr>
              <w:rPr>
                <w:rFonts w:ascii="Arial" w:eastAsia="Times New Roman" w:hAnsi="Arial" w:cs="Arial"/>
                <w:color w:val="262626" w:themeColor="text1" w:themeTint="D9"/>
                <w:sz w:val="20"/>
                <w:szCs w:val="20"/>
              </w:rPr>
            </w:pPr>
            <w:r>
              <w:rPr>
                <w:rFonts w:ascii="Arial" w:eastAsia="Times New Roman" w:hAnsi="Arial" w:cs="Arial"/>
                <w:color w:val="262626" w:themeColor="text1" w:themeTint="D9"/>
                <w:sz w:val="20"/>
                <w:szCs w:val="20"/>
              </w:rPr>
              <w:t xml:space="preserve">Carole Watson </w:t>
            </w:r>
          </w:p>
        </w:tc>
      </w:tr>
      <w:tr w:rsidR="00014ED9" w:rsidRPr="00EA4B96" w14:paraId="37FFB1AE" w14:textId="77777777" w:rsidTr="0020264A">
        <w:trPr>
          <w:trHeight w:val="340"/>
        </w:trPr>
        <w:tc>
          <w:tcPr>
            <w:tcW w:w="2268" w:type="dxa"/>
            <w:shd w:val="clear" w:color="auto" w:fill="B6DDE8" w:themeFill="accent5" w:themeFillTint="66"/>
            <w:vAlign w:val="center"/>
          </w:tcPr>
          <w:p w14:paraId="02DB9AE5" w14:textId="77777777" w:rsidR="00014ED9" w:rsidRDefault="00014ED9" w:rsidP="00EA4B96">
            <w:pPr>
              <w:rPr>
                <w:rFonts w:ascii="Arial" w:hAnsi="Arial" w:cs="Arial"/>
                <w:b/>
                <w:color w:val="636466"/>
                <w:sz w:val="20"/>
                <w:szCs w:val="20"/>
              </w:rPr>
            </w:pPr>
            <w:r>
              <w:rPr>
                <w:rFonts w:ascii="Arial" w:hAnsi="Arial" w:cs="Arial"/>
                <w:b/>
                <w:color w:val="636466"/>
                <w:sz w:val="20"/>
                <w:szCs w:val="20"/>
              </w:rPr>
              <w:t>Responsible For:</w:t>
            </w:r>
          </w:p>
        </w:tc>
        <w:tc>
          <w:tcPr>
            <w:tcW w:w="7648" w:type="dxa"/>
            <w:shd w:val="clear" w:color="auto" w:fill="DAEEF3" w:themeFill="accent5" w:themeFillTint="33"/>
            <w:vAlign w:val="center"/>
          </w:tcPr>
          <w:p w14:paraId="3DD1E309" w14:textId="77777777" w:rsidR="00014ED9" w:rsidRPr="00117738" w:rsidRDefault="00014ED9" w:rsidP="00EA4B96">
            <w:pPr>
              <w:rPr>
                <w:rFonts w:ascii="Arial" w:eastAsia="Times New Roman" w:hAnsi="Arial" w:cs="Arial"/>
                <w:color w:val="262626" w:themeColor="text1" w:themeTint="D9"/>
                <w:sz w:val="20"/>
                <w:szCs w:val="20"/>
              </w:rPr>
            </w:pPr>
          </w:p>
        </w:tc>
      </w:tr>
      <w:tr w:rsidR="004F4587" w:rsidRPr="00EA4B96" w14:paraId="3BB20F10" w14:textId="77777777" w:rsidTr="0020264A">
        <w:trPr>
          <w:trHeight w:val="340"/>
        </w:trPr>
        <w:tc>
          <w:tcPr>
            <w:tcW w:w="2268" w:type="dxa"/>
            <w:shd w:val="clear" w:color="auto" w:fill="B6DDE8" w:themeFill="accent5" w:themeFillTint="66"/>
            <w:vAlign w:val="center"/>
          </w:tcPr>
          <w:p w14:paraId="67502FC8" w14:textId="77777777" w:rsidR="004F4587" w:rsidRPr="00461951" w:rsidRDefault="004F4587" w:rsidP="00EA4B96">
            <w:pPr>
              <w:rPr>
                <w:rFonts w:ascii="Arial" w:hAnsi="Arial" w:cs="Arial"/>
                <w:b/>
                <w:color w:val="636466"/>
                <w:sz w:val="20"/>
                <w:szCs w:val="20"/>
              </w:rPr>
            </w:pPr>
            <w:r>
              <w:rPr>
                <w:rFonts w:ascii="Arial" w:hAnsi="Arial" w:cs="Arial"/>
                <w:b/>
                <w:color w:val="636466"/>
                <w:sz w:val="20"/>
                <w:szCs w:val="20"/>
              </w:rPr>
              <w:t>Grade:</w:t>
            </w:r>
          </w:p>
        </w:tc>
        <w:tc>
          <w:tcPr>
            <w:tcW w:w="7648" w:type="dxa"/>
            <w:shd w:val="clear" w:color="auto" w:fill="DAEEF3" w:themeFill="accent5" w:themeFillTint="33"/>
            <w:vAlign w:val="center"/>
          </w:tcPr>
          <w:p w14:paraId="0A46081E" w14:textId="77777777" w:rsidR="004F4587" w:rsidRPr="00117738" w:rsidRDefault="00AF2CC3" w:rsidP="00EA4B96">
            <w:pPr>
              <w:rPr>
                <w:rFonts w:ascii="Arial" w:eastAsia="Times New Roman" w:hAnsi="Arial" w:cs="Arial"/>
                <w:color w:val="262626" w:themeColor="text1" w:themeTint="D9"/>
                <w:sz w:val="20"/>
                <w:szCs w:val="20"/>
              </w:rPr>
            </w:pPr>
            <w:r w:rsidRPr="00117738">
              <w:rPr>
                <w:rFonts w:ascii="Arial" w:eastAsia="Times New Roman" w:hAnsi="Arial" w:cs="Arial"/>
                <w:color w:val="262626" w:themeColor="text1" w:themeTint="D9"/>
                <w:sz w:val="20"/>
                <w:szCs w:val="20"/>
              </w:rPr>
              <w:t xml:space="preserve">Grade </w:t>
            </w:r>
            <w:r w:rsidR="00D9272B">
              <w:rPr>
                <w:rFonts w:ascii="Arial" w:eastAsia="Times New Roman" w:hAnsi="Arial" w:cs="Arial"/>
                <w:color w:val="262626" w:themeColor="text1" w:themeTint="D9"/>
                <w:sz w:val="20"/>
                <w:szCs w:val="20"/>
              </w:rPr>
              <w:t>F</w:t>
            </w:r>
          </w:p>
        </w:tc>
      </w:tr>
      <w:tr w:rsidR="00EA4B96" w:rsidRPr="00EA4B96" w14:paraId="705F70DB" w14:textId="77777777" w:rsidTr="0020264A">
        <w:trPr>
          <w:trHeight w:val="340"/>
        </w:trPr>
        <w:tc>
          <w:tcPr>
            <w:tcW w:w="2268" w:type="dxa"/>
            <w:shd w:val="clear" w:color="auto" w:fill="B6DDE8" w:themeFill="accent5" w:themeFillTint="66"/>
            <w:vAlign w:val="center"/>
          </w:tcPr>
          <w:p w14:paraId="38F89A13" w14:textId="77777777" w:rsidR="00EA4B96" w:rsidRPr="00117738" w:rsidRDefault="00EA4B96" w:rsidP="00EA4B96">
            <w:pPr>
              <w:rPr>
                <w:rFonts w:ascii="Arial" w:eastAsia="Times New Roman" w:hAnsi="Arial" w:cs="Arial"/>
                <w:sz w:val="20"/>
                <w:szCs w:val="20"/>
              </w:rPr>
            </w:pPr>
            <w:r w:rsidRPr="00117738">
              <w:rPr>
                <w:rFonts w:ascii="Arial" w:hAnsi="Arial" w:cs="Arial"/>
                <w:b/>
                <w:color w:val="636466"/>
                <w:sz w:val="20"/>
                <w:szCs w:val="20"/>
              </w:rPr>
              <w:t>Working</w:t>
            </w:r>
            <w:r w:rsidRPr="00117738">
              <w:rPr>
                <w:rFonts w:ascii="Arial" w:hAnsi="Arial" w:cs="Arial"/>
                <w:b/>
                <w:color w:val="636466"/>
                <w:spacing w:val="-24"/>
                <w:sz w:val="20"/>
                <w:szCs w:val="20"/>
              </w:rPr>
              <w:t xml:space="preserve"> </w:t>
            </w:r>
            <w:r w:rsidRPr="00117738">
              <w:rPr>
                <w:rFonts w:ascii="Arial" w:hAnsi="Arial" w:cs="Arial"/>
                <w:b/>
                <w:color w:val="636466"/>
                <w:sz w:val="20"/>
                <w:szCs w:val="20"/>
              </w:rPr>
              <w:t>Hours:</w:t>
            </w:r>
          </w:p>
        </w:tc>
        <w:tc>
          <w:tcPr>
            <w:tcW w:w="7648" w:type="dxa"/>
            <w:shd w:val="clear" w:color="auto" w:fill="DAEEF3" w:themeFill="accent5" w:themeFillTint="33"/>
            <w:vAlign w:val="center"/>
          </w:tcPr>
          <w:p w14:paraId="343BACC2" w14:textId="77777777" w:rsidR="00EA4B96" w:rsidRPr="00117738" w:rsidRDefault="00AF2CC3" w:rsidP="00EA4B96">
            <w:pPr>
              <w:rPr>
                <w:rFonts w:ascii="Arial" w:eastAsia="Times New Roman" w:hAnsi="Arial" w:cs="Arial"/>
                <w:color w:val="262626" w:themeColor="text1" w:themeTint="D9"/>
                <w:sz w:val="20"/>
                <w:szCs w:val="20"/>
              </w:rPr>
            </w:pPr>
            <w:r w:rsidRPr="00117738">
              <w:rPr>
                <w:rFonts w:ascii="Arial" w:eastAsia="Times New Roman" w:hAnsi="Arial" w:cs="Arial"/>
                <w:color w:val="262626" w:themeColor="text1" w:themeTint="D9"/>
                <w:sz w:val="20"/>
                <w:szCs w:val="20"/>
              </w:rPr>
              <w:t>37 hours per week for nominal purposes</w:t>
            </w:r>
          </w:p>
        </w:tc>
      </w:tr>
      <w:tr w:rsidR="00EA4B96" w:rsidRPr="00EA4B96" w14:paraId="5048444C" w14:textId="77777777" w:rsidTr="0020264A">
        <w:trPr>
          <w:trHeight w:val="340"/>
        </w:trPr>
        <w:tc>
          <w:tcPr>
            <w:tcW w:w="2268" w:type="dxa"/>
            <w:shd w:val="clear" w:color="auto" w:fill="B6DDE8" w:themeFill="accent5" w:themeFillTint="66"/>
            <w:vAlign w:val="center"/>
          </w:tcPr>
          <w:p w14:paraId="18796E5B" w14:textId="77777777" w:rsidR="00EA4B96" w:rsidRPr="00461951" w:rsidRDefault="004F4587" w:rsidP="00EA4B96">
            <w:pPr>
              <w:rPr>
                <w:rFonts w:ascii="Arial" w:eastAsia="Times New Roman" w:hAnsi="Arial" w:cs="Arial"/>
                <w:sz w:val="20"/>
                <w:szCs w:val="20"/>
              </w:rPr>
            </w:pPr>
            <w:r>
              <w:rPr>
                <w:rFonts w:ascii="Arial" w:hAnsi="Arial" w:cs="Arial"/>
                <w:b/>
                <w:color w:val="636466"/>
                <w:sz w:val="20"/>
                <w:szCs w:val="20"/>
              </w:rPr>
              <w:t>Faculty/Service</w:t>
            </w:r>
            <w:r w:rsidR="00EA4B96" w:rsidRPr="00461951">
              <w:rPr>
                <w:rFonts w:ascii="Arial" w:hAnsi="Arial" w:cs="Arial"/>
                <w:b/>
                <w:color w:val="636466"/>
                <w:sz w:val="20"/>
                <w:szCs w:val="20"/>
              </w:rPr>
              <w:t>:</w:t>
            </w:r>
          </w:p>
        </w:tc>
        <w:tc>
          <w:tcPr>
            <w:tcW w:w="7648" w:type="dxa"/>
            <w:shd w:val="clear" w:color="auto" w:fill="DAEEF3" w:themeFill="accent5" w:themeFillTint="33"/>
            <w:vAlign w:val="center"/>
          </w:tcPr>
          <w:p w14:paraId="058B6903" w14:textId="790D4CEC" w:rsidR="00EA4B96" w:rsidRPr="00117738" w:rsidRDefault="00C111BF" w:rsidP="00EA4B96">
            <w:pPr>
              <w:rPr>
                <w:rFonts w:ascii="Arial" w:eastAsia="Times New Roman" w:hAnsi="Arial" w:cs="Arial"/>
                <w:color w:val="262626" w:themeColor="text1" w:themeTint="D9"/>
                <w:sz w:val="20"/>
                <w:szCs w:val="20"/>
              </w:rPr>
            </w:pPr>
            <w:r>
              <w:rPr>
                <w:rFonts w:ascii="Arial" w:eastAsia="Times New Roman" w:hAnsi="Arial" w:cs="Arial"/>
                <w:color w:val="262626" w:themeColor="text1" w:themeTint="D9"/>
                <w:sz w:val="20"/>
                <w:szCs w:val="20"/>
              </w:rPr>
              <w:t xml:space="preserve">Education, Society and Creative Industries </w:t>
            </w:r>
          </w:p>
        </w:tc>
      </w:tr>
      <w:tr w:rsidR="00EA4B96" w:rsidRPr="00EA4B96" w14:paraId="373899C4" w14:textId="77777777" w:rsidTr="0020264A">
        <w:trPr>
          <w:trHeight w:val="340"/>
        </w:trPr>
        <w:tc>
          <w:tcPr>
            <w:tcW w:w="2268" w:type="dxa"/>
            <w:tcBorders>
              <w:bottom w:val="single" w:sz="18" w:space="0" w:color="FFFFFF" w:themeColor="background1"/>
            </w:tcBorders>
            <w:shd w:val="clear" w:color="auto" w:fill="B6DDE8" w:themeFill="accent5" w:themeFillTint="66"/>
            <w:vAlign w:val="center"/>
          </w:tcPr>
          <w:p w14:paraId="7F70F7E4" w14:textId="77777777" w:rsidR="00EA4B96" w:rsidRPr="00461951" w:rsidRDefault="00EA4B96" w:rsidP="00EA4B96">
            <w:pPr>
              <w:rPr>
                <w:rFonts w:ascii="Arial" w:hAnsi="Arial" w:cs="Arial"/>
                <w:b/>
                <w:color w:val="636466"/>
                <w:sz w:val="20"/>
                <w:szCs w:val="20"/>
              </w:rPr>
            </w:pPr>
            <w:r w:rsidRPr="00461951">
              <w:rPr>
                <w:rFonts w:ascii="Arial" w:hAnsi="Arial" w:cs="Arial"/>
                <w:b/>
                <w:color w:val="636466"/>
                <w:sz w:val="20"/>
                <w:szCs w:val="20"/>
              </w:rPr>
              <w:t>Location:</w:t>
            </w:r>
          </w:p>
        </w:tc>
        <w:tc>
          <w:tcPr>
            <w:tcW w:w="7648" w:type="dxa"/>
            <w:tcBorders>
              <w:bottom w:val="single" w:sz="18" w:space="0" w:color="FFFFFF" w:themeColor="background1"/>
            </w:tcBorders>
            <w:shd w:val="clear" w:color="auto" w:fill="DAEEF3" w:themeFill="accent5" w:themeFillTint="33"/>
            <w:vAlign w:val="center"/>
          </w:tcPr>
          <w:p w14:paraId="2BE2CF54" w14:textId="05F8554F" w:rsidR="00EA4B96" w:rsidRPr="00117738" w:rsidRDefault="00C1755D" w:rsidP="00EA4B96">
            <w:pPr>
              <w:rPr>
                <w:rFonts w:ascii="Arial" w:eastAsia="Times New Roman" w:hAnsi="Arial" w:cs="Arial"/>
                <w:color w:val="262626" w:themeColor="text1" w:themeTint="D9"/>
                <w:sz w:val="20"/>
                <w:szCs w:val="20"/>
              </w:rPr>
            </w:pPr>
            <w:r>
              <w:rPr>
                <w:rFonts w:ascii="Arial" w:eastAsia="Times New Roman" w:hAnsi="Arial" w:cs="Arial"/>
                <w:color w:val="262626" w:themeColor="text1" w:themeTint="D9"/>
                <w:sz w:val="20"/>
                <w:szCs w:val="20"/>
              </w:rPr>
              <w:t xml:space="preserve">Sir Tom Cowie campus, St Peter’s </w:t>
            </w:r>
          </w:p>
        </w:tc>
      </w:tr>
      <w:tr w:rsidR="00EA4B96" w:rsidRPr="00EA4B96" w14:paraId="047A904E" w14:textId="77777777" w:rsidTr="0020264A">
        <w:trPr>
          <w:trHeight w:val="2281"/>
        </w:trPr>
        <w:tc>
          <w:tcPr>
            <w:tcW w:w="2268" w:type="dxa"/>
            <w:tcBorders>
              <w:bottom w:val="single" w:sz="48" w:space="0" w:color="FFFFFF" w:themeColor="background1"/>
            </w:tcBorders>
            <w:shd w:val="clear" w:color="auto" w:fill="B6DDE8" w:themeFill="accent5" w:themeFillTint="66"/>
          </w:tcPr>
          <w:p w14:paraId="116FBC4A" w14:textId="77777777" w:rsidR="00EA4B96" w:rsidRPr="00461951" w:rsidRDefault="00EA4B96" w:rsidP="00AF2CC3">
            <w:pPr>
              <w:spacing w:before="120"/>
              <w:rPr>
                <w:rFonts w:ascii="Arial" w:hAnsi="Arial" w:cs="Arial"/>
                <w:b/>
                <w:color w:val="636466"/>
                <w:sz w:val="20"/>
                <w:szCs w:val="20"/>
              </w:rPr>
            </w:pPr>
            <w:r w:rsidRPr="00461951">
              <w:rPr>
                <w:rFonts w:ascii="Arial" w:hAnsi="Arial" w:cs="Arial"/>
                <w:b/>
                <w:color w:val="636466"/>
                <w:sz w:val="20"/>
                <w:szCs w:val="20"/>
              </w:rPr>
              <w:t>Main Purpose of Role:</w:t>
            </w:r>
          </w:p>
          <w:p w14:paraId="06970C52" w14:textId="77777777" w:rsidR="00EA4B96" w:rsidRPr="00461951" w:rsidRDefault="00EA4B96" w:rsidP="00EA4B96">
            <w:pPr>
              <w:rPr>
                <w:rFonts w:ascii="Arial" w:hAnsi="Arial" w:cs="Arial"/>
                <w:b/>
                <w:color w:val="636466"/>
                <w:sz w:val="20"/>
                <w:szCs w:val="20"/>
              </w:rPr>
            </w:pPr>
          </w:p>
        </w:tc>
        <w:tc>
          <w:tcPr>
            <w:tcW w:w="7648" w:type="dxa"/>
            <w:tcBorders>
              <w:bottom w:val="single" w:sz="48" w:space="0" w:color="FFFFFF" w:themeColor="background1"/>
            </w:tcBorders>
            <w:shd w:val="clear" w:color="auto" w:fill="DAEEF3" w:themeFill="accent5" w:themeFillTint="33"/>
          </w:tcPr>
          <w:p w14:paraId="4BC152C2" w14:textId="21B10E73" w:rsidR="00493DE7" w:rsidRDefault="00493DE7" w:rsidP="00493DE7">
            <w:pPr>
              <w:spacing w:before="200" w:after="200"/>
              <w:rPr>
                <w:rFonts w:ascii="Arial" w:eastAsia="Times New Roman" w:hAnsi="Arial" w:cs="Arial"/>
                <w:color w:val="262626" w:themeColor="text1" w:themeTint="D9"/>
                <w:sz w:val="20"/>
                <w:szCs w:val="20"/>
              </w:rPr>
            </w:pPr>
            <w:r>
              <w:rPr>
                <w:rFonts w:ascii="Arial" w:eastAsia="Times New Roman" w:hAnsi="Arial" w:cs="Arial"/>
                <w:color w:val="262626" w:themeColor="text1" w:themeTint="D9"/>
                <w:sz w:val="20"/>
                <w:szCs w:val="20"/>
              </w:rPr>
              <w:t xml:space="preserve">Academic leadership and teaching on undergraduate BA (Hons) English: Creative and professional writing </w:t>
            </w:r>
            <w:r w:rsidR="00C111BF">
              <w:rPr>
                <w:rFonts w:ascii="Arial" w:eastAsia="Times New Roman" w:hAnsi="Arial" w:cs="Arial"/>
                <w:color w:val="262626" w:themeColor="text1" w:themeTint="D9"/>
                <w:sz w:val="20"/>
                <w:szCs w:val="20"/>
              </w:rPr>
              <w:t xml:space="preserve">on campus and at associated TNE partner institutions </w:t>
            </w:r>
          </w:p>
          <w:p w14:paraId="022D27AF" w14:textId="296A6B99" w:rsidR="00493DE7" w:rsidRDefault="00493DE7" w:rsidP="00493DE7">
            <w:pPr>
              <w:spacing w:before="200" w:after="200"/>
              <w:rPr>
                <w:rFonts w:ascii="Arial" w:eastAsia="Times New Roman" w:hAnsi="Arial" w:cs="Arial"/>
                <w:color w:val="262626" w:themeColor="text1" w:themeTint="D9"/>
                <w:sz w:val="20"/>
                <w:szCs w:val="20"/>
              </w:rPr>
            </w:pPr>
            <w:r>
              <w:rPr>
                <w:rFonts w:ascii="Arial" w:eastAsia="Times New Roman" w:hAnsi="Arial" w:cs="Arial"/>
                <w:color w:val="262626" w:themeColor="text1" w:themeTint="D9"/>
                <w:sz w:val="20"/>
                <w:szCs w:val="20"/>
              </w:rPr>
              <w:t>Supervision of PhD students</w:t>
            </w:r>
          </w:p>
          <w:p w14:paraId="1D258932" w14:textId="25914875" w:rsidR="00493DE7" w:rsidRDefault="00493DE7" w:rsidP="00493DE7">
            <w:pPr>
              <w:spacing w:before="200" w:after="200"/>
              <w:rPr>
                <w:rFonts w:ascii="Arial" w:eastAsia="Times New Roman" w:hAnsi="Arial" w:cs="Arial"/>
                <w:color w:val="262626" w:themeColor="text1" w:themeTint="D9"/>
                <w:sz w:val="20"/>
                <w:szCs w:val="20"/>
              </w:rPr>
            </w:pPr>
            <w:r>
              <w:rPr>
                <w:rFonts w:ascii="Arial" w:eastAsia="Times New Roman" w:hAnsi="Arial" w:cs="Arial"/>
                <w:color w:val="262626" w:themeColor="text1" w:themeTint="D9"/>
                <w:sz w:val="20"/>
                <w:szCs w:val="20"/>
              </w:rPr>
              <w:t xml:space="preserve">Contribution to research </w:t>
            </w:r>
          </w:p>
          <w:p w14:paraId="51DBCB79" w14:textId="3F9339F4" w:rsidR="00493DE7" w:rsidRDefault="00493DE7" w:rsidP="00493DE7">
            <w:pPr>
              <w:spacing w:before="200" w:after="200"/>
              <w:rPr>
                <w:rFonts w:ascii="Arial" w:eastAsia="Times New Roman" w:hAnsi="Arial" w:cs="Arial"/>
                <w:color w:val="262626" w:themeColor="text1" w:themeTint="D9"/>
                <w:sz w:val="20"/>
                <w:szCs w:val="20"/>
              </w:rPr>
            </w:pPr>
            <w:r>
              <w:rPr>
                <w:rFonts w:ascii="Arial" w:eastAsia="Times New Roman" w:hAnsi="Arial" w:cs="Arial"/>
                <w:color w:val="262626" w:themeColor="text1" w:themeTint="D9"/>
                <w:sz w:val="20"/>
                <w:szCs w:val="20"/>
              </w:rPr>
              <w:t>Developing external networks to identify sources of funding</w:t>
            </w:r>
          </w:p>
          <w:p w14:paraId="5290B112" w14:textId="2A6F0C6B" w:rsidR="00493DE7" w:rsidRDefault="00493DE7" w:rsidP="00493DE7">
            <w:pPr>
              <w:spacing w:before="200" w:after="200"/>
              <w:rPr>
                <w:rFonts w:ascii="Arial" w:eastAsia="Times New Roman" w:hAnsi="Arial" w:cs="Arial"/>
                <w:color w:val="262626" w:themeColor="text1" w:themeTint="D9"/>
                <w:sz w:val="20"/>
                <w:szCs w:val="20"/>
              </w:rPr>
            </w:pPr>
            <w:r>
              <w:rPr>
                <w:rFonts w:ascii="Arial" w:eastAsia="Times New Roman" w:hAnsi="Arial" w:cs="Arial"/>
                <w:color w:val="262626" w:themeColor="text1" w:themeTint="D9"/>
                <w:sz w:val="20"/>
                <w:szCs w:val="20"/>
              </w:rPr>
              <w:t xml:space="preserve">Shaping and driving professions-facing curriculum with relevant module leadership and delivery </w:t>
            </w:r>
          </w:p>
          <w:p w14:paraId="13E5DC27" w14:textId="43EDC4ED" w:rsidR="00493DE7" w:rsidRDefault="00493DE7" w:rsidP="00493DE7">
            <w:pPr>
              <w:spacing w:before="200" w:after="200"/>
              <w:rPr>
                <w:rFonts w:ascii="Arial" w:eastAsia="Times New Roman" w:hAnsi="Arial" w:cs="Arial"/>
                <w:color w:val="262626" w:themeColor="text1" w:themeTint="D9"/>
                <w:sz w:val="20"/>
                <w:szCs w:val="20"/>
              </w:rPr>
            </w:pPr>
            <w:r>
              <w:rPr>
                <w:rFonts w:ascii="Arial" w:eastAsia="Times New Roman" w:hAnsi="Arial" w:cs="Arial"/>
                <w:color w:val="262626" w:themeColor="text1" w:themeTint="D9"/>
                <w:sz w:val="20"/>
                <w:szCs w:val="20"/>
              </w:rPr>
              <w:t xml:space="preserve">Innovative use of contacts in </w:t>
            </w:r>
            <w:r w:rsidR="00C111BF">
              <w:rPr>
                <w:rFonts w:ascii="Arial" w:eastAsia="Times New Roman" w:hAnsi="Arial" w:cs="Arial"/>
                <w:color w:val="262626" w:themeColor="text1" w:themeTint="D9"/>
                <w:sz w:val="20"/>
                <w:szCs w:val="20"/>
              </w:rPr>
              <w:t xml:space="preserve">publishing as well as </w:t>
            </w:r>
            <w:r w:rsidR="00FE5D4D">
              <w:rPr>
                <w:rFonts w:ascii="Arial" w:eastAsia="Times New Roman" w:hAnsi="Arial" w:cs="Arial"/>
                <w:color w:val="262626" w:themeColor="text1" w:themeTint="D9"/>
                <w:sz w:val="20"/>
                <w:szCs w:val="20"/>
              </w:rPr>
              <w:t xml:space="preserve">creative </w:t>
            </w:r>
            <w:r w:rsidR="00572394">
              <w:rPr>
                <w:rFonts w:ascii="Arial" w:eastAsia="Times New Roman" w:hAnsi="Arial" w:cs="Arial"/>
                <w:color w:val="262626" w:themeColor="text1" w:themeTint="D9"/>
                <w:sz w:val="20"/>
                <w:szCs w:val="20"/>
              </w:rPr>
              <w:t xml:space="preserve">and professional </w:t>
            </w:r>
            <w:r>
              <w:rPr>
                <w:rFonts w:ascii="Arial" w:eastAsia="Times New Roman" w:hAnsi="Arial" w:cs="Arial"/>
                <w:color w:val="262626" w:themeColor="text1" w:themeTint="D9"/>
                <w:sz w:val="20"/>
                <w:szCs w:val="20"/>
              </w:rPr>
              <w:t>writing to inform and inspire students with employability knowledge</w:t>
            </w:r>
            <w:r w:rsidR="00572394">
              <w:rPr>
                <w:rFonts w:ascii="Arial" w:eastAsia="Times New Roman" w:hAnsi="Arial" w:cs="Arial"/>
                <w:color w:val="262626" w:themeColor="text1" w:themeTint="D9"/>
                <w:sz w:val="20"/>
                <w:szCs w:val="20"/>
              </w:rPr>
              <w:t>s</w:t>
            </w:r>
            <w:r>
              <w:rPr>
                <w:rFonts w:ascii="Arial" w:eastAsia="Times New Roman" w:hAnsi="Arial" w:cs="Arial"/>
                <w:color w:val="262626" w:themeColor="text1" w:themeTint="D9"/>
                <w:sz w:val="20"/>
                <w:szCs w:val="20"/>
              </w:rPr>
              <w:t xml:space="preserve"> and skills</w:t>
            </w:r>
          </w:p>
          <w:p w14:paraId="743B8B1F" w14:textId="69962526" w:rsidR="00493DE7" w:rsidRDefault="00493DE7" w:rsidP="00493DE7">
            <w:pPr>
              <w:spacing w:before="200" w:after="200"/>
              <w:rPr>
                <w:rFonts w:ascii="Arial" w:eastAsia="Times New Roman" w:hAnsi="Arial" w:cs="Arial"/>
                <w:color w:val="262626" w:themeColor="text1" w:themeTint="D9"/>
                <w:sz w:val="20"/>
                <w:szCs w:val="20"/>
              </w:rPr>
            </w:pPr>
            <w:r>
              <w:rPr>
                <w:rFonts w:ascii="Arial" w:eastAsia="Times New Roman" w:hAnsi="Arial" w:cs="Arial"/>
                <w:color w:val="262626" w:themeColor="text1" w:themeTint="D9"/>
                <w:sz w:val="20"/>
                <w:szCs w:val="20"/>
              </w:rPr>
              <w:t>Supporting students as a personal academic tutor</w:t>
            </w:r>
          </w:p>
          <w:p w14:paraId="2B5524FD" w14:textId="0705805E" w:rsidR="00493DE7" w:rsidRDefault="00493DE7" w:rsidP="00493DE7">
            <w:pPr>
              <w:spacing w:before="200" w:after="200"/>
              <w:rPr>
                <w:rFonts w:ascii="Arial" w:eastAsia="Times New Roman" w:hAnsi="Arial" w:cs="Arial"/>
                <w:color w:val="262626" w:themeColor="text1" w:themeTint="D9"/>
                <w:sz w:val="20"/>
                <w:szCs w:val="20"/>
              </w:rPr>
            </w:pPr>
            <w:r>
              <w:rPr>
                <w:rFonts w:ascii="Arial" w:eastAsia="Times New Roman" w:hAnsi="Arial" w:cs="Arial"/>
                <w:color w:val="262626" w:themeColor="text1" w:themeTint="D9"/>
                <w:sz w:val="20"/>
                <w:szCs w:val="20"/>
              </w:rPr>
              <w:t xml:space="preserve">Assisting in the </w:t>
            </w:r>
            <w:proofErr w:type="spellStart"/>
            <w:r>
              <w:rPr>
                <w:rFonts w:ascii="Arial" w:eastAsia="Times New Roman" w:hAnsi="Arial" w:cs="Arial"/>
                <w:color w:val="262626" w:themeColor="text1" w:themeTint="D9"/>
                <w:sz w:val="20"/>
                <w:szCs w:val="20"/>
              </w:rPr>
              <w:t>organi</w:t>
            </w:r>
            <w:r w:rsidR="00572394">
              <w:rPr>
                <w:rFonts w:ascii="Arial" w:eastAsia="Times New Roman" w:hAnsi="Arial" w:cs="Arial"/>
                <w:color w:val="262626" w:themeColor="text1" w:themeTint="D9"/>
                <w:sz w:val="20"/>
                <w:szCs w:val="20"/>
              </w:rPr>
              <w:t>s</w:t>
            </w:r>
            <w:r>
              <w:rPr>
                <w:rFonts w:ascii="Arial" w:eastAsia="Times New Roman" w:hAnsi="Arial" w:cs="Arial"/>
                <w:color w:val="262626" w:themeColor="text1" w:themeTint="D9"/>
                <w:sz w:val="20"/>
                <w:szCs w:val="20"/>
              </w:rPr>
              <w:t>ation</w:t>
            </w:r>
            <w:proofErr w:type="spellEnd"/>
            <w:r>
              <w:rPr>
                <w:rFonts w:ascii="Arial" w:eastAsia="Times New Roman" w:hAnsi="Arial" w:cs="Arial"/>
                <w:color w:val="262626" w:themeColor="text1" w:themeTint="D9"/>
                <w:sz w:val="20"/>
                <w:szCs w:val="20"/>
              </w:rPr>
              <w:t xml:space="preserve"> of student activities such as industry speakers and trips </w:t>
            </w:r>
          </w:p>
          <w:p w14:paraId="4355AE49" w14:textId="7B73B3BE" w:rsidR="00493DE7" w:rsidRDefault="00493DE7" w:rsidP="00493DE7">
            <w:pPr>
              <w:spacing w:before="200" w:after="200"/>
              <w:rPr>
                <w:rFonts w:ascii="Arial" w:eastAsia="Times New Roman" w:hAnsi="Arial" w:cs="Arial"/>
                <w:color w:val="262626" w:themeColor="text1" w:themeTint="D9"/>
                <w:sz w:val="20"/>
                <w:szCs w:val="20"/>
              </w:rPr>
            </w:pPr>
            <w:r>
              <w:rPr>
                <w:rFonts w:ascii="Arial" w:eastAsia="Times New Roman" w:hAnsi="Arial" w:cs="Arial"/>
                <w:color w:val="262626" w:themeColor="text1" w:themeTint="D9"/>
                <w:sz w:val="20"/>
                <w:szCs w:val="20"/>
              </w:rPr>
              <w:t xml:space="preserve">Assisting in recruitment </w:t>
            </w:r>
            <w:r w:rsidR="00FE5D4D">
              <w:rPr>
                <w:rFonts w:ascii="Arial" w:eastAsia="Times New Roman" w:hAnsi="Arial" w:cs="Arial"/>
                <w:color w:val="262626" w:themeColor="text1" w:themeTint="D9"/>
                <w:sz w:val="20"/>
                <w:szCs w:val="20"/>
              </w:rPr>
              <w:t xml:space="preserve">and marketing </w:t>
            </w:r>
            <w:r>
              <w:rPr>
                <w:rFonts w:ascii="Arial" w:eastAsia="Times New Roman" w:hAnsi="Arial" w:cs="Arial"/>
                <w:color w:val="262626" w:themeColor="text1" w:themeTint="D9"/>
                <w:sz w:val="20"/>
                <w:szCs w:val="20"/>
              </w:rPr>
              <w:t>activities such a</w:t>
            </w:r>
            <w:r w:rsidR="00FE5D4D">
              <w:rPr>
                <w:rFonts w:ascii="Arial" w:eastAsia="Times New Roman" w:hAnsi="Arial" w:cs="Arial"/>
                <w:color w:val="262626" w:themeColor="text1" w:themeTint="D9"/>
                <w:sz w:val="20"/>
                <w:szCs w:val="20"/>
              </w:rPr>
              <w:t>s</w:t>
            </w:r>
            <w:r>
              <w:rPr>
                <w:rFonts w:ascii="Arial" w:eastAsia="Times New Roman" w:hAnsi="Arial" w:cs="Arial"/>
                <w:color w:val="262626" w:themeColor="text1" w:themeTint="D9"/>
                <w:sz w:val="20"/>
                <w:szCs w:val="20"/>
              </w:rPr>
              <w:t xml:space="preserve"> open days and school/college visits</w:t>
            </w:r>
          </w:p>
          <w:p w14:paraId="6BC06A6C" w14:textId="77777777" w:rsidR="007D4BB7" w:rsidRPr="00117738" w:rsidRDefault="007D4BB7" w:rsidP="007D4BB7">
            <w:pPr>
              <w:spacing w:before="200" w:after="200"/>
              <w:rPr>
                <w:rFonts w:ascii="Arial" w:eastAsia="Times New Roman" w:hAnsi="Arial" w:cs="Arial"/>
                <w:color w:val="262626" w:themeColor="text1" w:themeTint="D9"/>
                <w:sz w:val="20"/>
                <w:szCs w:val="20"/>
              </w:rPr>
            </w:pPr>
          </w:p>
          <w:p w14:paraId="4FBF99C2" w14:textId="77777777" w:rsidR="00EA4B96" w:rsidRPr="00117738" w:rsidRDefault="00EA4B96" w:rsidP="007402E1">
            <w:pPr>
              <w:rPr>
                <w:rFonts w:ascii="Arial" w:eastAsia="Times New Roman" w:hAnsi="Arial" w:cs="Arial"/>
                <w:color w:val="262626" w:themeColor="text1" w:themeTint="D9"/>
                <w:sz w:val="20"/>
                <w:szCs w:val="20"/>
              </w:rPr>
            </w:pPr>
          </w:p>
        </w:tc>
      </w:tr>
      <w:tr w:rsidR="00EA4B96" w:rsidRPr="00461951" w14:paraId="1DFEF65F" w14:textId="77777777" w:rsidTr="004F4587">
        <w:trPr>
          <w:trHeight w:val="4043"/>
        </w:trPr>
        <w:tc>
          <w:tcPr>
            <w:tcW w:w="2268" w:type="dxa"/>
            <w:tcBorders>
              <w:top w:val="single" w:sz="48" w:space="0" w:color="FFFFFF" w:themeColor="background1"/>
              <w:bottom w:val="single" w:sz="48" w:space="0" w:color="FFFFFF" w:themeColor="background1"/>
            </w:tcBorders>
            <w:shd w:val="clear" w:color="auto" w:fill="B6DDE8" w:themeFill="accent5" w:themeFillTint="66"/>
          </w:tcPr>
          <w:p w14:paraId="6CFEB83B" w14:textId="77777777" w:rsidR="00461951" w:rsidRPr="00461951" w:rsidRDefault="00461951" w:rsidP="00AF2CC3">
            <w:pPr>
              <w:spacing w:before="120"/>
              <w:rPr>
                <w:rFonts w:ascii="Arial" w:eastAsia="Arial" w:hAnsi="Arial" w:cs="Arial"/>
                <w:sz w:val="20"/>
                <w:szCs w:val="20"/>
              </w:rPr>
            </w:pPr>
            <w:r w:rsidRPr="00461951">
              <w:rPr>
                <w:rFonts w:ascii="Arial" w:hAnsi="Arial" w:cs="Arial"/>
                <w:b/>
                <w:color w:val="636466"/>
                <w:sz w:val="20"/>
                <w:szCs w:val="20"/>
              </w:rPr>
              <w:lastRenderedPageBreak/>
              <w:t>Key</w:t>
            </w:r>
            <w:r w:rsidRPr="00461951">
              <w:rPr>
                <w:rFonts w:ascii="Arial" w:hAnsi="Arial" w:cs="Arial"/>
                <w:b/>
                <w:color w:val="636466"/>
                <w:spacing w:val="-27"/>
                <w:sz w:val="20"/>
                <w:szCs w:val="20"/>
              </w:rPr>
              <w:t xml:space="preserve"> </w:t>
            </w:r>
            <w:r w:rsidRPr="00461951">
              <w:rPr>
                <w:rFonts w:ascii="Arial" w:hAnsi="Arial" w:cs="Arial"/>
                <w:b/>
                <w:color w:val="636466"/>
                <w:sz w:val="20"/>
                <w:szCs w:val="20"/>
              </w:rPr>
              <w:t>Responsibilities</w:t>
            </w:r>
          </w:p>
          <w:p w14:paraId="02EE9C9C" w14:textId="77777777" w:rsidR="00461951" w:rsidRPr="00461951" w:rsidRDefault="00461951" w:rsidP="00461951">
            <w:pPr>
              <w:rPr>
                <w:rFonts w:ascii="Arial" w:eastAsia="Arial" w:hAnsi="Arial" w:cs="Arial"/>
                <w:sz w:val="20"/>
                <w:szCs w:val="20"/>
              </w:rPr>
            </w:pPr>
            <w:r w:rsidRPr="00461951">
              <w:rPr>
                <w:rFonts w:ascii="Arial" w:hAnsi="Arial" w:cs="Arial"/>
                <w:b/>
                <w:color w:val="636466"/>
                <w:sz w:val="20"/>
                <w:szCs w:val="20"/>
              </w:rPr>
              <w:t>and</w:t>
            </w:r>
            <w:r w:rsidRPr="00461951">
              <w:rPr>
                <w:rFonts w:ascii="Arial" w:hAnsi="Arial" w:cs="Arial"/>
                <w:b/>
                <w:color w:val="636466"/>
                <w:spacing w:val="-23"/>
                <w:sz w:val="20"/>
                <w:szCs w:val="20"/>
              </w:rPr>
              <w:t xml:space="preserve"> </w:t>
            </w:r>
            <w:r w:rsidRPr="00461951">
              <w:rPr>
                <w:rFonts w:ascii="Arial" w:hAnsi="Arial" w:cs="Arial"/>
                <w:b/>
                <w:color w:val="636466"/>
                <w:sz w:val="20"/>
                <w:szCs w:val="20"/>
              </w:rPr>
              <w:t>Accountabilities:</w:t>
            </w:r>
          </w:p>
          <w:p w14:paraId="16FAB2D0" w14:textId="77777777" w:rsidR="00EA4B96" w:rsidRPr="00461951" w:rsidRDefault="00EA4B96" w:rsidP="00461951">
            <w:pPr>
              <w:rPr>
                <w:rFonts w:ascii="Arial" w:hAnsi="Arial" w:cs="Arial"/>
                <w:b/>
                <w:color w:val="636466"/>
                <w:sz w:val="20"/>
                <w:szCs w:val="20"/>
              </w:rPr>
            </w:pPr>
          </w:p>
        </w:tc>
        <w:tc>
          <w:tcPr>
            <w:tcW w:w="7648" w:type="dxa"/>
            <w:tcBorders>
              <w:top w:val="single" w:sz="48" w:space="0" w:color="FFFFFF" w:themeColor="background1"/>
              <w:bottom w:val="single" w:sz="48" w:space="0" w:color="FFFFFF" w:themeColor="background1"/>
            </w:tcBorders>
            <w:shd w:val="clear" w:color="auto" w:fill="DAEEF3" w:themeFill="accent5" w:themeFillTint="33"/>
          </w:tcPr>
          <w:p w14:paraId="2AAA9A80" w14:textId="77777777" w:rsidR="00AF2CC3" w:rsidRPr="00AF2CC3" w:rsidRDefault="00AF2CC3" w:rsidP="00AF2CC3">
            <w:pPr>
              <w:widowControl/>
              <w:spacing w:before="120" w:after="60"/>
              <w:rPr>
                <w:rFonts w:ascii="Arial" w:eastAsia="Times New Roman" w:hAnsi="Arial" w:cs="Arial"/>
                <w:color w:val="262626" w:themeColor="text1" w:themeTint="D9"/>
                <w:sz w:val="20"/>
                <w:szCs w:val="20"/>
              </w:rPr>
            </w:pPr>
            <w:r w:rsidRPr="00AF2CC3">
              <w:rPr>
                <w:rFonts w:ascii="Arial" w:eastAsia="Times New Roman" w:hAnsi="Arial" w:cs="Arial"/>
                <w:color w:val="262626" w:themeColor="text1" w:themeTint="D9"/>
                <w:sz w:val="20"/>
                <w:szCs w:val="20"/>
              </w:rPr>
              <w:t>Faculty Specific:</w:t>
            </w:r>
          </w:p>
          <w:p w14:paraId="6DF5EF2C" w14:textId="10E26267" w:rsidR="00AF2CC3" w:rsidRPr="00AF2CC3" w:rsidRDefault="00AF2CC3" w:rsidP="00AF2CC3">
            <w:pPr>
              <w:pStyle w:val="ListParagraph"/>
              <w:widowControl/>
              <w:numPr>
                <w:ilvl w:val="0"/>
                <w:numId w:val="9"/>
              </w:numPr>
              <w:spacing w:after="60"/>
              <w:rPr>
                <w:rFonts w:ascii="Arial" w:eastAsia="Times New Roman" w:hAnsi="Arial" w:cs="Arial"/>
                <w:color w:val="262626" w:themeColor="text1" w:themeTint="D9"/>
                <w:sz w:val="20"/>
                <w:szCs w:val="20"/>
              </w:rPr>
            </w:pPr>
            <w:r w:rsidRPr="00AF2CC3">
              <w:rPr>
                <w:rFonts w:ascii="Arial" w:eastAsia="Times New Roman" w:hAnsi="Arial" w:cs="Arial"/>
                <w:color w:val="262626" w:themeColor="text1" w:themeTint="D9"/>
                <w:sz w:val="20"/>
                <w:szCs w:val="20"/>
              </w:rPr>
              <w:t xml:space="preserve"> </w:t>
            </w:r>
            <w:r w:rsidR="00493DE7">
              <w:rPr>
                <w:rFonts w:ascii="Arial" w:eastAsia="Times New Roman" w:hAnsi="Arial" w:cs="Arial"/>
                <w:color w:val="262626" w:themeColor="text1" w:themeTint="D9"/>
                <w:sz w:val="20"/>
                <w:szCs w:val="20"/>
              </w:rPr>
              <w:t>Academic leadership</w:t>
            </w:r>
          </w:p>
          <w:p w14:paraId="0EE5608D" w14:textId="02941EF2" w:rsidR="00AF2CC3" w:rsidRPr="00AF2CC3" w:rsidRDefault="00AF2CC3" w:rsidP="00AF2CC3">
            <w:pPr>
              <w:pStyle w:val="ListParagraph"/>
              <w:widowControl/>
              <w:numPr>
                <w:ilvl w:val="0"/>
                <w:numId w:val="9"/>
              </w:numPr>
              <w:spacing w:after="60"/>
              <w:rPr>
                <w:rFonts w:ascii="Arial" w:eastAsia="Times New Roman" w:hAnsi="Arial" w:cs="Arial"/>
                <w:color w:val="262626" w:themeColor="text1" w:themeTint="D9"/>
                <w:sz w:val="20"/>
                <w:szCs w:val="20"/>
              </w:rPr>
            </w:pPr>
            <w:r w:rsidRPr="00AF2CC3">
              <w:rPr>
                <w:rFonts w:ascii="Arial" w:eastAsia="Times New Roman" w:hAnsi="Arial" w:cs="Arial"/>
                <w:color w:val="262626" w:themeColor="text1" w:themeTint="D9"/>
                <w:sz w:val="20"/>
                <w:szCs w:val="20"/>
              </w:rPr>
              <w:t xml:space="preserve"> </w:t>
            </w:r>
            <w:r w:rsidR="00493DE7">
              <w:rPr>
                <w:rFonts w:ascii="Arial" w:eastAsia="Times New Roman" w:hAnsi="Arial" w:cs="Arial"/>
                <w:color w:val="262626" w:themeColor="text1" w:themeTint="D9"/>
                <w:sz w:val="20"/>
                <w:szCs w:val="20"/>
              </w:rPr>
              <w:t>Helping secure external funding</w:t>
            </w:r>
          </w:p>
          <w:p w14:paraId="10B5B48D" w14:textId="12949837" w:rsidR="00AF2CC3" w:rsidRPr="00AF2CC3" w:rsidRDefault="00AF2CC3" w:rsidP="00AF2CC3">
            <w:pPr>
              <w:pStyle w:val="ListParagraph"/>
              <w:widowControl/>
              <w:numPr>
                <w:ilvl w:val="0"/>
                <w:numId w:val="9"/>
              </w:numPr>
              <w:spacing w:after="60"/>
              <w:rPr>
                <w:rFonts w:ascii="Arial" w:eastAsia="Times New Roman" w:hAnsi="Arial" w:cs="Arial"/>
                <w:color w:val="262626" w:themeColor="text1" w:themeTint="D9"/>
                <w:sz w:val="20"/>
                <w:szCs w:val="20"/>
              </w:rPr>
            </w:pPr>
            <w:r w:rsidRPr="00AF2CC3">
              <w:rPr>
                <w:rFonts w:ascii="Arial" w:eastAsia="Times New Roman" w:hAnsi="Arial" w:cs="Arial"/>
                <w:color w:val="262626" w:themeColor="text1" w:themeTint="D9"/>
                <w:sz w:val="20"/>
                <w:szCs w:val="20"/>
              </w:rPr>
              <w:t xml:space="preserve"> </w:t>
            </w:r>
            <w:r w:rsidR="00493DE7">
              <w:rPr>
                <w:rFonts w:ascii="Arial" w:eastAsia="Times New Roman" w:hAnsi="Arial" w:cs="Arial"/>
                <w:color w:val="262626" w:themeColor="text1" w:themeTint="D9"/>
                <w:sz w:val="20"/>
                <w:szCs w:val="20"/>
              </w:rPr>
              <w:t>Delivering innovative modules and teaching across UG and PG courses</w:t>
            </w:r>
          </w:p>
          <w:p w14:paraId="25DC48F6" w14:textId="4D44903B" w:rsidR="00AF2CC3" w:rsidRPr="00AF2CC3" w:rsidRDefault="00AF2CC3" w:rsidP="00AF2CC3">
            <w:pPr>
              <w:pStyle w:val="ListParagraph"/>
              <w:widowControl/>
              <w:numPr>
                <w:ilvl w:val="0"/>
                <w:numId w:val="9"/>
              </w:numPr>
              <w:spacing w:after="60"/>
              <w:rPr>
                <w:rFonts w:ascii="Arial" w:eastAsia="Times New Roman" w:hAnsi="Arial" w:cs="Arial"/>
                <w:color w:val="262626" w:themeColor="text1" w:themeTint="D9"/>
                <w:sz w:val="20"/>
                <w:szCs w:val="20"/>
              </w:rPr>
            </w:pPr>
            <w:r w:rsidRPr="00AF2CC3">
              <w:rPr>
                <w:rFonts w:ascii="Arial" w:eastAsia="Times New Roman" w:hAnsi="Arial" w:cs="Arial"/>
                <w:color w:val="262626" w:themeColor="text1" w:themeTint="D9"/>
                <w:sz w:val="20"/>
                <w:szCs w:val="20"/>
              </w:rPr>
              <w:t xml:space="preserve"> </w:t>
            </w:r>
            <w:r w:rsidR="00493DE7">
              <w:rPr>
                <w:rFonts w:ascii="Arial" w:eastAsia="Times New Roman" w:hAnsi="Arial" w:cs="Arial"/>
                <w:color w:val="262626" w:themeColor="text1" w:themeTint="D9"/>
                <w:sz w:val="20"/>
                <w:szCs w:val="20"/>
              </w:rPr>
              <w:t>Supervising PhD students</w:t>
            </w:r>
          </w:p>
          <w:p w14:paraId="0EE7C0A4" w14:textId="7E623361" w:rsidR="00AF2CC3" w:rsidRPr="00AF2CC3" w:rsidRDefault="00AF2CC3" w:rsidP="00AF2CC3">
            <w:pPr>
              <w:pStyle w:val="ListParagraph"/>
              <w:widowControl/>
              <w:numPr>
                <w:ilvl w:val="0"/>
                <w:numId w:val="9"/>
              </w:numPr>
              <w:spacing w:after="60"/>
              <w:rPr>
                <w:rFonts w:ascii="Arial" w:eastAsia="Times New Roman" w:hAnsi="Arial" w:cs="Arial"/>
                <w:color w:val="262626" w:themeColor="text1" w:themeTint="D9"/>
                <w:sz w:val="20"/>
                <w:szCs w:val="20"/>
              </w:rPr>
            </w:pPr>
            <w:r w:rsidRPr="00AF2CC3">
              <w:rPr>
                <w:rFonts w:ascii="Arial" w:eastAsia="Times New Roman" w:hAnsi="Arial" w:cs="Arial"/>
                <w:color w:val="262626" w:themeColor="text1" w:themeTint="D9"/>
                <w:sz w:val="20"/>
                <w:szCs w:val="20"/>
              </w:rPr>
              <w:t xml:space="preserve"> </w:t>
            </w:r>
            <w:r w:rsidR="00493DE7">
              <w:rPr>
                <w:rFonts w:ascii="Arial" w:eastAsia="Times New Roman" w:hAnsi="Arial" w:cs="Arial"/>
                <w:color w:val="262626" w:themeColor="text1" w:themeTint="D9"/>
                <w:sz w:val="20"/>
                <w:szCs w:val="20"/>
              </w:rPr>
              <w:t>Conducting individual and/or collaborative research projects</w:t>
            </w:r>
          </w:p>
          <w:p w14:paraId="6BD5FAB0" w14:textId="43C0E3AF" w:rsidR="00AF2CC3" w:rsidRPr="00AF2CC3" w:rsidRDefault="00AF2CC3" w:rsidP="00AF2CC3">
            <w:pPr>
              <w:pStyle w:val="ListParagraph"/>
              <w:widowControl/>
              <w:numPr>
                <w:ilvl w:val="0"/>
                <w:numId w:val="9"/>
              </w:numPr>
              <w:spacing w:after="60"/>
              <w:rPr>
                <w:rFonts w:ascii="Arial" w:eastAsia="Times New Roman" w:hAnsi="Arial" w:cs="Arial"/>
                <w:color w:val="262626" w:themeColor="text1" w:themeTint="D9"/>
                <w:sz w:val="20"/>
                <w:szCs w:val="20"/>
              </w:rPr>
            </w:pPr>
            <w:r w:rsidRPr="00AF2CC3">
              <w:rPr>
                <w:rFonts w:ascii="Arial" w:eastAsia="Times New Roman" w:hAnsi="Arial" w:cs="Arial"/>
                <w:color w:val="262626" w:themeColor="text1" w:themeTint="D9"/>
                <w:sz w:val="20"/>
                <w:szCs w:val="20"/>
              </w:rPr>
              <w:t xml:space="preserve"> </w:t>
            </w:r>
            <w:r w:rsidR="00493DE7">
              <w:rPr>
                <w:rFonts w:ascii="Arial" w:eastAsia="Times New Roman" w:hAnsi="Arial" w:cs="Arial"/>
                <w:color w:val="262626" w:themeColor="text1" w:themeTint="D9"/>
                <w:sz w:val="20"/>
                <w:szCs w:val="20"/>
              </w:rPr>
              <w:t xml:space="preserve">Collaborating on curriculum and </w:t>
            </w:r>
            <w:proofErr w:type="spellStart"/>
            <w:r w:rsidR="00493DE7">
              <w:rPr>
                <w:rFonts w:ascii="Arial" w:eastAsia="Times New Roman" w:hAnsi="Arial" w:cs="Arial"/>
                <w:color w:val="262626" w:themeColor="text1" w:themeTint="D9"/>
                <w:sz w:val="20"/>
                <w:szCs w:val="20"/>
              </w:rPr>
              <w:t>programme</w:t>
            </w:r>
            <w:proofErr w:type="spellEnd"/>
            <w:r w:rsidR="00493DE7">
              <w:rPr>
                <w:rFonts w:ascii="Arial" w:eastAsia="Times New Roman" w:hAnsi="Arial" w:cs="Arial"/>
                <w:color w:val="262626" w:themeColor="text1" w:themeTint="D9"/>
                <w:sz w:val="20"/>
                <w:szCs w:val="20"/>
              </w:rPr>
              <w:t xml:space="preserve"> design </w:t>
            </w:r>
          </w:p>
          <w:p w14:paraId="0AFF2B1A" w14:textId="3761A3DF" w:rsidR="00AF2CC3" w:rsidRPr="00AF2CC3" w:rsidRDefault="00AF2CC3" w:rsidP="00AF2CC3">
            <w:pPr>
              <w:pStyle w:val="ListParagraph"/>
              <w:widowControl/>
              <w:numPr>
                <w:ilvl w:val="0"/>
                <w:numId w:val="9"/>
              </w:numPr>
              <w:spacing w:after="60"/>
              <w:rPr>
                <w:rFonts w:ascii="Arial" w:eastAsia="Times New Roman" w:hAnsi="Arial" w:cs="Arial"/>
                <w:color w:val="262626" w:themeColor="text1" w:themeTint="D9"/>
                <w:sz w:val="20"/>
                <w:szCs w:val="20"/>
              </w:rPr>
            </w:pPr>
            <w:r w:rsidRPr="00AF2CC3">
              <w:rPr>
                <w:rFonts w:ascii="Arial" w:eastAsia="Times New Roman" w:hAnsi="Arial" w:cs="Arial"/>
                <w:color w:val="262626" w:themeColor="text1" w:themeTint="D9"/>
                <w:sz w:val="20"/>
                <w:szCs w:val="20"/>
              </w:rPr>
              <w:t xml:space="preserve"> </w:t>
            </w:r>
            <w:r w:rsidR="00493DE7">
              <w:rPr>
                <w:rFonts w:ascii="Arial" w:eastAsia="Times New Roman" w:hAnsi="Arial" w:cs="Arial"/>
                <w:color w:val="262626" w:themeColor="text1" w:themeTint="D9"/>
                <w:sz w:val="20"/>
                <w:szCs w:val="20"/>
              </w:rPr>
              <w:t>Initiating innovative recruitment activities</w:t>
            </w:r>
          </w:p>
          <w:p w14:paraId="7A252CFA" w14:textId="25242111" w:rsidR="00AF2CC3" w:rsidRPr="00AF2CC3" w:rsidRDefault="00AF2CC3" w:rsidP="00AF2CC3">
            <w:pPr>
              <w:pStyle w:val="ListParagraph"/>
              <w:widowControl/>
              <w:numPr>
                <w:ilvl w:val="0"/>
                <w:numId w:val="9"/>
              </w:numPr>
              <w:spacing w:after="60"/>
              <w:rPr>
                <w:rFonts w:ascii="Arial" w:eastAsia="Times New Roman" w:hAnsi="Arial" w:cs="Arial"/>
                <w:color w:val="262626" w:themeColor="text1" w:themeTint="D9"/>
                <w:sz w:val="20"/>
                <w:szCs w:val="20"/>
              </w:rPr>
            </w:pPr>
            <w:r w:rsidRPr="00AF2CC3">
              <w:rPr>
                <w:rFonts w:ascii="Arial" w:eastAsia="Times New Roman" w:hAnsi="Arial" w:cs="Arial"/>
                <w:color w:val="262626" w:themeColor="text1" w:themeTint="D9"/>
                <w:sz w:val="20"/>
                <w:szCs w:val="20"/>
              </w:rPr>
              <w:t xml:space="preserve"> </w:t>
            </w:r>
            <w:r w:rsidR="00493DE7">
              <w:rPr>
                <w:rFonts w:ascii="Arial" w:eastAsia="Times New Roman" w:hAnsi="Arial" w:cs="Arial"/>
                <w:color w:val="262626" w:themeColor="text1" w:themeTint="D9"/>
                <w:sz w:val="20"/>
                <w:szCs w:val="20"/>
              </w:rPr>
              <w:t>Creating innovative extra-curricular student experiences</w:t>
            </w:r>
          </w:p>
          <w:p w14:paraId="7F3B7D49" w14:textId="30442192" w:rsidR="00AF2CC3" w:rsidRPr="00AF2CC3" w:rsidRDefault="00AF2CC3" w:rsidP="00AF2CC3">
            <w:pPr>
              <w:pStyle w:val="ListParagraph"/>
              <w:widowControl/>
              <w:numPr>
                <w:ilvl w:val="0"/>
                <w:numId w:val="9"/>
              </w:numPr>
              <w:spacing w:after="60"/>
              <w:rPr>
                <w:rFonts w:ascii="Arial" w:eastAsia="Times New Roman" w:hAnsi="Arial" w:cs="Arial"/>
                <w:color w:val="262626" w:themeColor="text1" w:themeTint="D9"/>
                <w:sz w:val="20"/>
                <w:szCs w:val="20"/>
              </w:rPr>
            </w:pPr>
            <w:r w:rsidRPr="00AF2CC3">
              <w:rPr>
                <w:rFonts w:ascii="Arial" w:eastAsia="Times New Roman" w:hAnsi="Arial" w:cs="Arial"/>
                <w:color w:val="262626" w:themeColor="text1" w:themeTint="D9"/>
                <w:sz w:val="20"/>
                <w:szCs w:val="20"/>
              </w:rPr>
              <w:t xml:space="preserve"> </w:t>
            </w:r>
            <w:r w:rsidR="00493DE7">
              <w:rPr>
                <w:rFonts w:ascii="Arial" w:eastAsia="Times New Roman" w:hAnsi="Arial" w:cs="Arial"/>
                <w:color w:val="262626" w:themeColor="text1" w:themeTint="D9"/>
                <w:sz w:val="20"/>
                <w:szCs w:val="20"/>
              </w:rPr>
              <w:t>Mentoring of less experienced colleagues</w:t>
            </w:r>
          </w:p>
          <w:p w14:paraId="1295F5AF" w14:textId="45304BFF" w:rsidR="00AF2CC3" w:rsidRPr="00572394" w:rsidRDefault="00AF2CC3" w:rsidP="00572394">
            <w:pPr>
              <w:widowControl/>
              <w:spacing w:after="60"/>
              <w:ind w:left="360"/>
              <w:rPr>
                <w:rFonts w:ascii="Arial" w:eastAsia="Times New Roman" w:hAnsi="Arial" w:cs="Arial"/>
                <w:color w:val="262626" w:themeColor="text1" w:themeTint="D9"/>
                <w:sz w:val="20"/>
                <w:szCs w:val="20"/>
              </w:rPr>
            </w:pPr>
            <w:r w:rsidRPr="00572394">
              <w:rPr>
                <w:rFonts w:ascii="Arial" w:eastAsia="Times New Roman" w:hAnsi="Arial" w:cs="Arial"/>
                <w:sz w:val="20"/>
                <w:szCs w:val="20"/>
              </w:rPr>
              <w:t xml:space="preserve"> </w:t>
            </w:r>
          </w:p>
        </w:tc>
      </w:tr>
      <w:tr w:rsidR="004F4587" w:rsidRPr="00461951" w14:paraId="0F194446" w14:textId="77777777" w:rsidTr="00AF2CC3">
        <w:trPr>
          <w:trHeight w:val="784"/>
        </w:trPr>
        <w:tc>
          <w:tcPr>
            <w:tcW w:w="2268" w:type="dxa"/>
            <w:tcBorders>
              <w:top w:val="single" w:sz="48" w:space="0" w:color="FFFFFF" w:themeColor="background1"/>
              <w:bottom w:val="single" w:sz="48" w:space="0" w:color="FFFFFF" w:themeColor="background1"/>
            </w:tcBorders>
            <w:shd w:val="clear" w:color="auto" w:fill="B6DDE8" w:themeFill="accent5" w:themeFillTint="66"/>
          </w:tcPr>
          <w:p w14:paraId="593E4C0A" w14:textId="77777777" w:rsidR="004F4587" w:rsidRPr="00461951" w:rsidRDefault="004F4587" w:rsidP="00AF2CC3">
            <w:pPr>
              <w:spacing w:before="120"/>
              <w:rPr>
                <w:rFonts w:ascii="Arial" w:eastAsia="Arial" w:hAnsi="Arial" w:cs="Arial"/>
                <w:sz w:val="20"/>
                <w:szCs w:val="20"/>
              </w:rPr>
            </w:pPr>
            <w:r>
              <w:rPr>
                <w:rFonts w:ascii="Arial" w:hAnsi="Arial" w:cs="Arial"/>
                <w:b/>
                <w:color w:val="636466"/>
                <w:sz w:val="20"/>
                <w:szCs w:val="20"/>
              </w:rPr>
              <w:t>Special Circumstances</w:t>
            </w:r>
            <w:r w:rsidRPr="00461951">
              <w:rPr>
                <w:rFonts w:ascii="Arial" w:hAnsi="Arial" w:cs="Arial"/>
                <w:b/>
                <w:color w:val="636466"/>
                <w:sz w:val="20"/>
                <w:szCs w:val="20"/>
              </w:rPr>
              <w:t>:</w:t>
            </w:r>
          </w:p>
          <w:p w14:paraId="45F7F7F2" w14:textId="77777777" w:rsidR="004F4587" w:rsidRPr="00461951" w:rsidRDefault="004F4587" w:rsidP="00461951">
            <w:pPr>
              <w:rPr>
                <w:rFonts w:ascii="Arial" w:hAnsi="Arial" w:cs="Arial"/>
                <w:b/>
                <w:color w:val="636466"/>
                <w:sz w:val="20"/>
                <w:szCs w:val="20"/>
              </w:rPr>
            </w:pPr>
          </w:p>
        </w:tc>
        <w:tc>
          <w:tcPr>
            <w:tcW w:w="7648" w:type="dxa"/>
            <w:tcBorders>
              <w:top w:val="single" w:sz="48" w:space="0" w:color="FFFFFF" w:themeColor="background1"/>
              <w:bottom w:val="single" w:sz="48" w:space="0" w:color="FFFFFF" w:themeColor="background1"/>
            </w:tcBorders>
            <w:shd w:val="clear" w:color="auto" w:fill="DAEEF3" w:themeFill="accent5" w:themeFillTint="33"/>
          </w:tcPr>
          <w:p w14:paraId="54EFD05C" w14:textId="77777777" w:rsidR="004F4587" w:rsidRPr="00461951" w:rsidRDefault="004F4587" w:rsidP="00AF2CC3">
            <w:pPr>
              <w:spacing w:before="120"/>
              <w:rPr>
                <w:rFonts w:ascii="Arial" w:eastAsia="Times New Roman" w:hAnsi="Arial" w:cs="Arial"/>
                <w:sz w:val="20"/>
                <w:szCs w:val="20"/>
              </w:rPr>
            </w:pPr>
          </w:p>
        </w:tc>
      </w:tr>
      <w:tr w:rsidR="00AF2CC3" w:rsidRPr="00461951" w14:paraId="73BA0A76" w14:textId="77777777" w:rsidTr="004F4587">
        <w:trPr>
          <w:trHeight w:val="784"/>
        </w:trPr>
        <w:tc>
          <w:tcPr>
            <w:tcW w:w="2268" w:type="dxa"/>
            <w:tcBorders>
              <w:top w:val="single" w:sz="48" w:space="0" w:color="FFFFFF" w:themeColor="background1"/>
            </w:tcBorders>
            <w:shd w:val="clear" w:color="auto" w:fill="B6DDE8" w:themeFill="accent5" w:themeFillTint="66"/>
          </w:tcPr>
          <w:p w14:paraId="575CE5A7" w14:textId="77777777" w:rsidR="00AF2CC3" w:rsidRDefault="00AF2CC3" w:rsidP="00AF2CC3">
            <w:pPr>
              <w:spacing w:before="120"/>
              <w:rPr>
                <w:rFonts w:ascii="Arial" w:hAnsi="Arial" w:cs="Arial"/>
                <w:b/>
                <w:color w:val="636466"/>
                <w:sz w:val="20"/>
                <w:szCs w:val="20"/>
              </w:rPr>
            </w:pPr>
            <w:r>
              <w:rPr>
                <w:rFonts w:ascii="Arial" w:hAnsi="Arial" w:cs="Arial"/>
                <w:b/>
                <w:color w:val="636466"/>
                <w:sz w:val="20"/>
                <w:szCs w:val="20"/>
              </w:rPr>
              <w:t>Part 1 B:</w:t>
            </w:r>
          </w:p>
        </w:tc>
        <w:tc>
          <w:tcPr>
            <w:tcW w:w="7648" w:type="dxa"/>
            <w:tcBorders>
              <w:top w:val="single" w:sz="48" w:space="0" w:color="FFFFFF" w:themeColor="background1"/>
            </w:tcBorders>
            <w:shd w:val="clear" w:color="auto" w:fill="DAEEF3" w:themeFill="accent5" w:themeFillTint="33"/>
          </w:tcPr>
          <w:p w14:paraId="21E328A9" w14:textId="77777777" w:rsidR="000876FF" w:rsidRDefault="00AF2CC3" w:rsidP="000876FF">
            <w:pPr>
              <w:ind w:left="34"/>
              <w:rPr>
                <w:rFonts w:ascii="Arial" w:hAnsi="Arial" w:cs="Arial"/>
                <w:b/>
                <w:color w:val="636466"/>
                <w:sz w:val="21"/>
                <w:szCs w:val="21"/>
              </w:rPr>
            </w:pPr>
            <w:r w:rsidRPr="00D9272B">
              <w:rPr>
                <w:rFonts w:ascii="Arial" w:hAnsi="Arial" w:cs="Arial"/>
                <w:b/>
                <w:color w:val="636466"/>
                <w:sz w:val="20"/>
                <w:szCs w:val="21"/>
              </w:rPr>
              <w:t xml:space="preserve">Generic to all </w:t>
            </w:r>
            <w:r w:rsidR="00D9272B" w:rsidRPr="00D9272B">
              <w:rPr>
                <w:rFonts w:ascii="Arial" w:hAnsi="Arial" w:cs="Arial"/>
                <w:b/>
                <w:color w:val="636466"/>
                <w:sz w:val="20"/>
                <w:szCs w:val="21"/>
              </w:rPr>
              <w:t xml:space="preserve">Senior </w:t>
            </w:r>
            <w:r w:rsidRPr="00D9272B">
              <w:rPr>
                <w:rFonts w:ascii="Arial" w:hAnsi="Arial" w:cs="Arial"/>
                <w:b/>
                <w:color w:val="636466"/>
                <w:sz w:val="20"/>
                <w:szCs w:val="21"/>
              </w:rPr>
              <w:t>Lecturer roles</w:t>
            </w:r>
            <w:r w:rsidR="00D9272B" w:rsidRPr="00D9272B">
              <w:rPr>
                <w:rFonts w:ascii="Arial" w:hAnsi="Arial" w:cs="Arial"/>
                <w:b/>
                <w:color w:val="636466"/>
                <w:sz w:val="20"/>
                <w:szCs w:val="21"/>
              </w:rPr>
              <w:t xml:space="preserve"> (Building on the demands of Lecturer)</w:t>
            </w:r>
            <w:r w:rsidRPr="00D9272B">
              <w:rPr>
                <w:rFonts w:ascii="Arial" w:hAnsi="Arial" w:cs="Arial"/>
                <w:b/>
                <w:color w:val="636466"/>
                <w:sz w:val="20"/>
                <w:szCs w:val="21"/>
              </w:rPr>
              <w:t>:</w:t>
            </w:r>
          </w:p>
          <w:p w14:paraId="229BB1F0" w14:textId="77777777" w:rsidR="00D9272B" w:rsidRDefault="00D9272B" w:rsidP="000876FF">
            <w:pPr>
              <w:ind w:left="34"/>
              <w:rPr>
                <w:rFonts w:ascii="Arial" w:hAnsi="Arial" w:cs="Arial"/>
                <w:b/>
                <w:color w:val="636466"/>
                <w:sz w:val="21"/>
                <w:szCs w:val="21"/>
              </w:rPr>
            </w:pPr>
          </w:p>
          <w:p w14:paraId="4A061629" w14:textId="77777777" w:rsidR="00D9272B" w:rsidRPr="00D9272B" w:rsidRDefault="00D9272B" w:rsidP="00D9272B">
            <w:pPr>
              <w:ind w:left="34"/>
              <w:rPr>
                <w:rFonts w:ascii="Arial" w:hAnsi="Arial" w:cs="Arial"/>
                <w:b/>
                <w:color w:val="636466"/>
                <w:sz w:val="20"/>
                <w:szCs w:val="20"/>
              </w:rPr>
            </w:pPr>
            <w:r w:rsidRPr="00D9272B">
              <w:rPr>
                <w:rFonts w:ascii="Arial" w:hAnsi="Arial" w:cs="Arial"/>
                <w:b/>
                <w:color w:val="636466"/>
                <w:sz w:val="20"/>
                <w:szCs w:val="20"/>
              </w:rPr>
              <w:t>Individuals carry out a range of duties and have responsibility taken from the following. Whilst it is not anticipated that all of the activities listed below will be covered by one individual, it is expected that over time all individuals will make a balanced contribution to the three areas of academic activity (research, teaching and learning and reach-out).</w:t>
            </w:r>
          </w:p>
          <w:p w14:paraId="668CF1CB" w14:textId="77777777" w:rsidR="00D9272B" w:rsidRPr="000876FF" w:rsidRDefault="00D9272B" w:rsidP="000876FF">
            <w:pPr>
              <w:ind w:left="34"/>
              <w:rPr>
                <w:rFonts w:ascii="Arial" w:hAnsi="Arial" w:cs="Arial"/>
                <w:b/>
                <w:color w:val="636466"/>
                <w:sz w:val="20"/>
                <w:szCs w:val="20"/>
              </w:rPr>
            </w:pPr>
          </w:p>
          <w:p w14:paraId="4824DCDA" w14:textId="77777777" w:rsidR="00AF2CC3" w:rsidRPr="000876FF" w:rsidRDefault="00AF2CC3" w:rsidP="00D9272B">
            <w:pPr>
              <w:spacing w:after="120"/>
              <w:ind w:left="34"/>
              <w:rPr>
                <w:rFonts w:ascii="Arial" w:hAnsi="Arial" w:cs="Arial"/>
                <w:b/>
                <w:color w:val="636466"/>
                <w:sz w:val="20"/>
                <w:szCs w:val="20"/>
              </w:rPr>
            </w:pPr>
            <w:r w:rsidRPr="000876FF">
              <w:rPr>
                <w:rFonts w:ascii="Arial" w:hAnsi="Arial" w:cs="Arial"/>
                <w:b/>
                <w:color w:val="636466"/>
                <w:sz w:val="20"/>
                <w:szCs w:val="20"/>
              </w:rPr>
              <w:t>Academic Practice</w:t>
            </w:r>
          </w:p>
          <w:p w14:paraId="49396472" w14:textId="77777777" w:rsidR="00D9272B" w:rsidRPr="00D9272B" w:rsidRDefault="00D9272B" w:rsidP="00D9272B">
            <w:pPr>
              <w:widowControl/>
              <w:numPr>
                <w:ilvl w:val="0"/>
                <w:numId w:val="10"/>
              </w:numPr>
              <w:tabs>
                <w:tab w:val="clear" w:pos="720"/>
              </w:tabs>
              <w:spacing w:before="40"/>
              <w:ind w:left="459" w:hanging="283"/>
              <w:rPr>
                <w:rFonts w:ascii="Arial" w:hAnsi="Arial" w:cs="Arial"/>
                <w:color w:val="262626" w:themeColor="text1" w:themeTint="D9"/>
                <w:sz w:val="20"/>
                <w:szCs w:val="20"/>
              </w:rPr>
            </w:pPr>
            <w:r w:rsidRPr="00D9272B">
              <w:rPr>
                <w:rFonts w:ascii="Arial" w:hAnsi="Arial" w:cs="Arial"/>
                <w:color w:val="262626" w:themeColor="text1" w:themeTint="D9"/>
                <w:sz w:val="20"/>
                <w:szCs w:val="20"/>
              </w:rPr>
              <w:t>Design, plan, review and innovate in activities and materials that support student learning and deliver either across a range of modules or within a subject area.</w:t>
            </w:r>
          </w:p>
          <w:p w14:paraId="39CF4DAB" w14:textId="77777777" w:rsidR="00D9272B" w:rsidRPr="00D9272B" w:rsidRDefault="00D9272B" w:rsidP="00D9272B">
            <w:pPr>
              <w:widowControl/>
              <w:numPr>
                <w:ilvl w:val="0"/>
                <w:numId w:val="10"/>
              </w:numPr>
              <w:tabs>
                <w:tab w:val="clear" w:pos="720"/>
              </w:tabs>
              <w:spacing w:before="40"/>
              <w:ind w:left="459" w:hanging="283"/>
              <w:rPr>
                <w:rFonts w:ascii="Arial" w:hAnsi="Arial" w:cs="Arial"/>
                <w:color w:val="262626" w:themeColor="text1" w:themeTint="D9"/>
                <w:sz w:val="20"/>
                <w:szCs w:val="20"/>
              </w:rPr>
            </w:pPr>
            <w:r w:rsidRPr="00D9272B">
              <w:rPr>
                <w:rFonts w:ascii="Arial" w:hAnsi="Arial" w:cs="Arial"/>
                <w:color w:val="262626" w:themeColor="text1" w:themeTint="D9"/>
                <w:sz w:val="20"/>
                <w:szCs w:val="20"/>
              </w:rPr>
              <w:t>Use appropriate teaching, learning support and assessment methods.</w:t>
            </w:r>
          </w:p>
          <w:p w14:paraId="60E3744F" w14:textId="77777777" w:rsidR="00D9272B" w:rsidRPr="00D9272B" w:rsidRDefault="00D9272B" w:rsidP="00D9272B">
            <w:pPr>
              <w:widowControl/>
              <w:numPr>
                <w:ilvl w:val="0"/>
                <w:numId w:val="10"/>
              </w:numPr>
              <w:tabs>
                <w:tab w:val="clear" w:pos="720"/>
              </w:tabs>
              <w:spacing w:before="40"/>
              <w:ind w:left="459" w:hanging="283"/>
              <w:rPr>
                <w:rFonts w:ascii="Arial" w:hAnsi="Arial" w:cs="Arial"/>
                <w:color w:val="262626" w:themeColor="text1" w:themeTint="D9"/>
                <w:sz w:val="20"/>
                <w:szCs w:val="20"/>
              </w:rPr>
            </w:pPr>
            <w:r w:rsidRPr="00D9272B">
              <w:rPr>
                <w:rFonts w:ascii="Arial" w:hAnsi="Arial" w:cs="Arial"/>
                <w:color w:val="262626" w:themeColor="text1" w:themeTint="D9"/>
                <w:sz w:val="20"/>
                <w:szCs w:val="20"/>
              </w:rPr>
              <w:t>Supervise student projects and, where appropriate, field trips and placements.</w:t>
            </w:r>
          </w:p>
          <w:p w14:paraId="10F1D6B7" w14:textId="77777777" w:rsidR="00D9272B" w:rsidRPr="00D9272B" w:rsidRDefault="00D9272B" w:rsidP="00D9272B">
            <w:pPr>
              <w:widowControl/>
              <w:numPr>
                <w:ilvl w:val="0"/>
                <w:numId w:val="10"/>
              </w:numPr>
              <w:tabs>
                <w:tab w:val="clear" w:pos="720"/>
              </w:tabs>
              <w:spacing w:before="40"/>
              <w:ind w:left="459" w:hanging="283"/>
              <w:rPr>
                <w:rFonts w:ascii="Arial" w:hAnsi="Arial" w:cs="Arial"/>
                <w:color w:val="262626" w:themeColor="text1" w:themeTint="D9"/>
                <w:sz w:val="20"/>
                <w:szCs w:val="20"/>
              </w:rPr>
            </w:pPr>
            <w:r w:rsidRPr="00D9272B">
              <w:rPr>
                <w:rFonts w:ascii="Arial" w:hAnsi="Arial" w:cs="Arial"/>
                <w:color w:val="262626" w:themeColor="text1" w:themeTint="D9"/>
                <w:sz w:val="20"/>
                <w:szCs w:val="20"/>
              </w:rPr>
              <w:t>Identify areas where current provision is in need of revision or improvement.</w:t>
            </w:r>
          </w:p>
          <w:p w14:paraId="28C6E00E" w14:textId="77777777" w:rsidR="00D9272B" w:rsidRPr="00D9272B" w:rsidRDefault="00D9272B" w:rsidP="00D9272B">
            <w:pPr>
              <w:widowControl/>
              <w:numPr>
                <w:ilvl w:val="0"/>
                <w:numId w:val="10"/>
              </w:numPr>
              <w:tabs>
                <w:tab w:val="clear" w:pos="720"/>
              </w:tabs>
              <w:spacing w:before="40"/>
              <w:ind w:left="459" w:hanging="283"/>
              <w:rPr>
                <w:rFonts w:ascii="Arial" w:hAnsi="Arial" w:cs="Arial"/>
                <w:color w:val="262626" w:themeColor="text1" w:themeTint="D9"/>
                <w:sz w:val="20"/>
                <w:szCs w:val="20"/>
              </w:rPr>
            </w:pPr>
            <w:r w:rsidRPr="00D9272B">
              <w:rPr>
                <w:rFonts w:ascii="Arial" w:hAnsi="Arial" w:cs="Arial"/>
                <w:color w:val="262626" w:themeColor="text1" w:themeTint="D9"/>
                <w:sz w:val="20"/>
                <w:szCs w:val="20"/>
              </w:rPr>
              <w:t>Contribute to the planning, design and development of objectives and material.</w:t>
            </w:r>
          </w:p>
          <w:p w14:paraId="708E4E0D" w14:textId="77777777" w:rsidR="00D9272B" w:rsidRPr="00D9272B" w:rsidRDefault="00D9272B" w:rsidP="00D9272B">
            <w:pPr>
              <w:widowControl/>
              <w:numPr>
                <w:ilvl w:val="0"/>
                <w:numId w:val="10"/>
              </w:numPr>
              <w:tabs>
                <w:tab w:val="clear" w:pos="720"/>
              </w:tabs>
              <w:spacing w:before="40"/>
              <w:ind w:left="459" w:hanging="283"/>
              <w:rPr>
                <w:rFonts w:ascii="Arial" w:hAnsi="Arial" w:cs="Arial"/>
                <w:color w:val="262626" w:themeColor="text1" w:themeTint="D9"/>
                <w:sz w:val="20"/>
                <w:szCs w:val="20"/>
              </w:rPr>
            </w:pPr>
            <w:r w:rsidRPr="00D9272B">
              <w:rPr>
                <w:rFonts w:ascii="Arial" w:hAnsi="Arial" w:cs="Arial"/>
                <w:color w:val="262626" w:themeColor="text1" w:themeTint="D9"/>
                <w:sz w:val="20"/>
                <w:szCs w:val="20"/>
              </w:rPr>
              <w:t>Set, mark and assess work and examinations and provide feedback to students.</w:t>
            </w:r>
          </w:p>
          <w:p w14:paraId="1E55482E" w14:textId="77777777" w:rsidR="00D9272B" w:rsidRPr="00D9272B" w:rsidRDefault="00D9272B" w:rsidP="00D9272B">
            <w:pPr>
              <w:widowControl/>
              <w:numPr>
                <w:ilvl w:val="0"/>
                <w:numId w:val="10"/>
              </w:numPr>
              <w:tabs>
                <w:tab w:val="clear" w:pos="720"/>
              </w:tabs>
              <w:spacing w:before="40"/>
              <w:ind w:left="459" w:hanging="283"/>
              <w:rPr>
                <w:rFonts w:ascii="Arial" w:hAnsi="Arial" w:cs="Arial"/>
                <w:color w:val="262626" w:themeColor="text1" w:themeTint="D9"/>
                <w:sz w:val="20"/>
                <w:szCs w:val="20"/>
              </w:rPr>
            </w:pPr>
            <w:r w:rsidRPr="00D9272B">
              <w:rPr>
                <w:rFonts w:ascii="Arial" w:hAnsi="Arial" w:cs="Arial"/>
                <w:color w:val="262626" w:themeColor="text1" w:themeTint="D9"/>
                <w:sz w:val="20"/>
                <w:szCs w:val="20"/>
              </w:rPr>
              <w:t>Develop and implement personal research and reach-out plans.</w:t>
            </w:r>
          </w:p>
          <w:p w14:paraId="48BEBF23" w14:textId="77777777" w:rsidR="00D9272B" w:rsidRPr="00D9272B" w:rsidRDefault="00D9272B" w:rsidP="00D9272B">
            <w:pPr>
              <w:widowControl/>
              <w:numPr>
                <w:ilvl w:val="0"/>
                <w:numId w:val="10"/>
              </w:numPr>
              <w:tabs>
                <w:tab w:val="clear" w:pos="720"/>
              </w:tabs>
              <w:spacing w:before="40"/>
              <w:ind w:left="459" w:hanging="283"/>
              <w:rPr>
                <w:rFonts w:ascii="Arial" w:hAnsi="Arial" w:cs="Arial"/>
                <w:color w:val="262626" w:themeColor="text1" w:themeTint="D9"/>
                <w:sz w:val="20"/>
                <w:szCs w:val="20"/>
              </w:rPr>
            </w:pPr>
            <w:r w:rsidRPr="00D9272B">
              <w:rPr>
                <w:rFonts w:ascii="Arial" w:hAnsi="Arial" w:cs="Arial"/>
                <w:color w:val="262626" w:themeColor="text1" w:themeTint="D9"/>
                <w:sz w:val="20"/>
                <w:szCs w:val="20"/>
              </w:rPr>
              <w:t>Conduct individual and/or collaborative research projects,</w:t>
            </w:r>
          </w:p>
          <w:p w14:paraId="58B784EB" w14:textId="77777777" w:rsidR="00D9272B" w:rsidRPr="00D9272B" w:rsidRDefault="00D9272B" w:rsidP="00D9272B">
            <w:pPr>
              <w:widowControl/>
              <w:numPr>
                <w:ilvl w:val="0"/>
                <w:numId w:val="10"/>
              </w:numPr>
              <w:tabs>
                <w:tab w:val="clear" w:pos="720"/>
              </w:tabs>
              <w:spacing w:before="40"/>
              <w:ind w:left="459" w:hanging="283"/>
              <w:rPr>
                <w:rFonts w:ascii="Arial" w:hAnsi="Arial" w:cs="Arial"/>
                <w:color w:val="262626" w:themeColor="text1" w:themeTint="D9"/>
                <w:sz w:val="20"/>
                <w:szCs w:val="20"/>
              </w:rPr>
            </w:pPr>
            <w:r w:rsidRPr="00D9272B">
              <w:rPr>
                <w:rFonts w:ascii="Arial" w:hAnsi="Arial" w:cs="Arial"/>
                <w:color w:val="262626" w:themeColor="text1" w:themeTint="D9"/>
                <w:sz w:val="20"/>
                <w:szCs w:val="20"/>
              </w:rPr>
              <w:t>Identify sources of funding and contribute to the process of securing funds and subsequently plan and deliver projects that are funded, as Co-Investigator or possibly as Principal Investigator.</w:t>
            </w:r>
          </w:p>
          <w:p w14:paraId="13731818" w14:textId="77777777" w:rsidR="00D9272B" w:rsidRPr="00D9272B" w:rsidRDefault="00D9272B" w:rsidP="00D9272B">
            <w:pPr>
              <w:widowControl/>
              <w:numPr>
                <w:ilvl w:val="0"/>
                <w:numId w:val="10"/>
              </w:numPr>
              <w:tabs>
                <w:tab w:val="clear" w:pos="720"/>
              </w:tabs>
              <w:spacing w:before="40"/>
              <w:ind w:left="459" w:hanging="283"/>
              <w:rPr>
                <w:rFonts w:ascii="Arial" w:hAnsi="Arial" w:cs="Arial"/>
                <w:color w:val="262626" w:themeColor="text1" w:themeTint="D9"/>
                <w:sz w:val="20"/>
                <w:szCs w:val="20"/>
              </w:rPr>
            </w:pPr>
            <w:r w:rsidRPr="00D9272B">
              <w:rPr>
                <w:rFonts w:ascii="Arial" w:hAnsi="Arial" w:cs="Arial"/>
                <w:color w:val="262626" w:themeColor="text1" w:themeTint="D9"/>
                <w:sz w:val="20"/>
                <w:szCs w:val="20"/>
              </w:rPr>
              <w:t xml:space="preserve">Extend, transform and apply knowledge acquired from scholarship and research to teaching and to reach-out activities. </w:t>
            </w:r>
          </w:p>
          <w:p w14:paraId="417019B3" w14:textId="77777777" w:rsidR="00D9272B" w:rsidRPr="00D9272B" w:rsidRDefault="00D9272B" w:rsidP="00D9272B">
            <w:pPr>
              <w:widowControl/>
              <w:numPr>
                <w:ilvl w:val="0"/>
                <w:numId w:val="10"/>
              </w:numPr>
              <w:tabs>
                <w:tab w:val="clear" w:pos="720"/>
              </w:tabs>
              <w:spacing w:before="40"/>
              <w:ind w:left="459" w:hanging="283"/>
              <w:rPr>
                <w:rFonts w:ascii="Arial" w:hAnsi="Arial" w:cs="Arial"/>
                <w:color w:val="262626" w:themeColor="text1" w:themeTint="D9"/>
                <w:sz w:val="20"/>
                <w:szCs w:val="20"/>
              </w:rPr>
            </w:pPr>
            <w:r w:rsidRPr="00D9272B">
              <w:rPr>
                <w:rFonts w:ascii="Arial" w:hAnsi="Arial" w:cs="Arial"/>
                <w:color w:val="262626" w:themeColor="text1" w:themeTint="D9"/>
                <w:sz w:val="20"/>
                <w:szCs w:val="20"/>
              </w:rPr>
              <w:t>Write or contribute to publications or disseminate research and reach-out findings using other appropriate media such as presentations at conferences or exhibition of work in other appropriate events.</w:t>
            </w:r>
          </w:p>
          <w:p w14:paraId="0496BEB9" w14:textId="77777777" w:rsidR="00D9272B" w:rsidRPr="00D9272B" w:rsidRDefault="00D9272B" w:rsidP="00D9272B">
            <w:pPr>
              <w:widowControl/>
              <w:numPr>
                <w:ilvl w:val="0"/>
                <w:numId w:val="10"/>
              </w:numPr>
              <w:tabs>
                <w:tab w:val="clear" w:pos="720"/>
              </w:tabs>
              <w:spacing w:before="40"/>
              <w:ind w:left="459" w:hanging="283"/>
              <w:rPr>
                <w:rFonts w:ascii="Arial" w:hAnsi="Arial" w:cs="Arial"/>
                <w:color w:val="262626" w:themeColor="text1" w:themeTint="D9"/>
                <w:sz w:val="20"/>
                <w:szCs w:val="20"/>
              </w:rPr>
            </w:pPr>
            <w:r w:rsidRPr="00D9272B">
              <w:rPr>
                <w:rFonts w:ascii="Arial" w:hAnsi="Arial" w:cs="Arial"/>
                <w:color w:val="262626" w:themeColor="text1" w:themeTint="D9"/>
                <w:sz w:val="20"/>
                <w:szCs w:val="20"/>
              </w:rPr>
              <w:t>Maintain knowledge and understanding at the forefront of the academic discipline and, if appropriate, also at the forefront of the relevant area of professional practice.</w:t>
            </w:r>
          </w:p>
          <w:p w14:paraId="261F78C1" w14:textId="77777777" w:rsidR="00D9272B" w:rsidRPr="00D9272B" w:rsidRDefault="00D9272B" w:rsidP="00D9272B">
            <w:pPr>
              <w:widowControl/>
              <w:numPr>
                <w:ilvl w:val="0"/>
                <w:numId w:val="10"/>
              </w:numPr>
              <w:tabs>
                <w:tab w:val="clear" w:pos="720"/>
              </w:tabs>
              <w:spacing w:before="40"/>
              <w:ind w:left="459" w:hanging="283"/>
              <w:rPr>
                <w:rFonts w:ascii="Arial" w:hAnsi="Arial" w:cs="Arial"/>
                <w:color w:val="262626" w:themeColor="text1" w:themeTint="D9"/>
                <w:sz w:val="20"/>
                <w:szCs w:val="20"/>
              </w:rPr>
            </w:pPr>
            <w:r w:rsidRPr="00D9272B">
              <w:rPr>
                <w:rFonts w:ascii="Arial" w:hAnsi="Arial" w:cs="Arial"/>
                <w:color w:val="262626" w:themeColor="text1" w:themeTint="D9"/>
                <w:sz w:val="20"/>
                <w:szCs w:val="20"/>
              </w:rPr>
              <w:t>Provide expert advice through subject area knowledge, understanding and know-how to students, researchers and other academic colleagues.</w:t>
            </w:r>
          </w:p>
          <w:p w14:paraId="20684AC6" w14:textId="77777777" w:rsidR="00AF2CC3" w:rsidRPr="00AF2CC3" w:rsidRDefault="00AF2CC3" w:rsidP="00AF2CC3">
            <w:pPr>
              <w:ind w:left="-38"/>
              <w:jc w:val="both"/>
              <w:rPr>
                <w:rFonts w:ascii="Arial" w:hAnsi="Arial" w:cs="Arial"/>
                <w:b/>
                <w:color w:val="262626" w:themeColor="text1" w:themeTint="D9"/>
                <w:sz w:val="20"/>
                <w:szCs w:val="20"/>
              </w:rPr>
            </w:pPr>
          </w:p>
          <w:p w14:paraId="5C094C6B" w14:textId="77777777" w:rsidR="00AF2CC3" w:rsidRPr="000876FF" w:rsidRDefault="00AF2CC3" w:rsidP="00AF2CC3">
            <w:pPr>
              <w:ind w:left="34"/>
              <w:rPr>
                <w:rFonts w:ascii="Arial" w:hAnsi="Arial" w:cs="Arial"/>
                <w:b/>
                <w:color w:val="636466"/>
                <w:sz w:val="20"/>
                <w:szCs w:val="20"/>
              </w:rPr>
            </w:pPr>
            <w:r w:rsidRPr="000876FF">
              <w:rPr>
                <w:rFonts w:ascii="Arial" w:hAnsi="Arial" w:cs="Arial"/>
                <w:b/>
                <w:color w:val="636466"/>
                <w:sz w:val="20"/>
                <w:szCs w:val="20"/>
              </w:rPr>
              <w:t>Communication</w:t>
            </w:r>
          </w:p>
          <w:p w14:paraId="6BC59171" w14:textId="77777777" w:rsidR="00D9272B" w:rsidRPr="00D9272B" w:rsidRDefault="00D9272B" w:rsidP="00D9272B">
            <w:pPr>
              <w:widowControl/>
              <w:numPr>
                <w:ilvl w:val="0"/>
                <w:numId w:val="10"/>
              </w:numPr>
              <w:tabs>
                <w:tab w:val="clear" w:pos="720"/>
              </w:tabs>
              <w:spacing w:before="40"/>
              <w:ind w:left="459" w:hanging="283"/>
              <w:rPr>
                <w:rFonts w:ascii="Arial" w:hAnsi="Arial" w:cs="Arial"/>
                <w:color w:val="262626" w:themeColor="text1" w:themeTint="D9"/>
                <w:sz w:val="20"/>
                <w:szCs w:val="20"/>
              </w:rPr>
            </w:pPr>
            <w:r w:rsidRPr="00D9272B">
              <w:rPr>
                <w:rFonts w:ascii="Arial" w:hAnsi="Arial" w:cs="Arial"/>
                <w:color w:val="262626" w:themeColor="text1" w:themeTint="D9"/>
                <w:sz w:val="20"/>
                <w:szCs w:val="20"/>
              </w:rPr>
              <w:t>Routinely communicate complex and conceptual ideas to those with limited knowledge and understanding as well as to peers using high level skills and a range of media.</w:t>
            </w:r>
          </w:p>
          <w:p w14:paraId="15697D76" w14:textId="77777777" w:rsidR="00D9272B" w:rsidRPr="00D9272B" w:rsidRDefault="00D9272B" w:rsidP="00D9272B">
            <w:pPr>
              <w:widowControl/>
              <w:numPr>
                <w:ilvl w:val="0"/>
                <w:numId w:val="10"/>
              </w:numPr>
              <w:tabs>
                <w:tab w:val="clear" w:pos="720"/>
              </w:tabs>
              <w:spacing w:before="40"/>
              <w:ind w:left="459" w:hanging="283"/>
              <w:rPr>
                <w:rFonts w:ascii="Arial" w:hAnsi="Arial" w:cs="Arial"/>
                <w:color w:val="262626" w:themeColor="text1" w:themeTint="D9"/>
                <w:sz w:val="20"/>
                <w:szCs w:val="20"/>
              </w:rPr>
            </w:pPr>
            <w:r w:rsidRPr="00D9272B">
              <w:rPr>
                <w:rFonts w:ascii="Arial" w:hAnsi="Arial" w:cs="Arial"/>
                <w:color w:val="262626" w:themeColor="text1" w:themeTint="D9"/>
                <w:sz w:val="20"/>
                <w:szCs w:val="20"/>
              </w:rPr>
              <w:t xml:space="preserve">Encourage in others commitment to learn. </w:t>
            </w:r>
          </w:p>
          <w:p w14:paraId="0AFED071" w14:textId="77777777" w:rsidR="00AF2CC3" w:rsidRPr="00AF2CC3" w:rsidRDefault="00AF2CC3" w:rsidP="00AF2CC3">
            <w:pPr>
              <w:ind w:left="-38"/>
              <w:rPr>
                <w:rFonts w:ascii="Arial" w:hAnsi="Arial" w:cs="Arial"/>
                <w:color w:val="262626" w:themeColor="text1" w:themeTint="D9"/>
                <w:sz w:val="20"/>
                <w:szCs w:val="20"/>
              </w:rPr>
            </w:pPr>
          </w:p>
          <w:p w14:paraId="6C8F37D8" w14:textId="77777777" w:rsidR="00AF2CC3" w:rsidRPr="000876FF" w:rsidRDefault="00AF2CC3" w:rsidP="00D9272B">
            <w:pPr>
              <w:spacing w:after="120"/>
              <w:ind w:left="34"/>
              <w:rPr>
                <w:rFonts w:ascii="Arial" w:hAnsi="Arial" w:cs="Arial"/>
                <w:b/>
                <w:color w:val="636466"/>
                <w:sz w:val="20"/>
                <w:szCs w:val="20"/>
              </w:rPr>
            </w:pPr>
            <w:r w:rsidRPr="000876FF">
              <w:rPr>
                <w:rFonts w:ascii="Arial" w:hAnsi="Arial" w:cs="Arial"/>
                <w:b/>
                <w:color w:val="636466"/>
                <w:sz w:val="20"/>
                <w:szCs w:val="20"/>
              </w:rPr>
              <w:t>Liaison and Networking</w:t>
            </w:r>
          </w:p>
          <w:p w14:paraId="4D5E4D88" w14:textId="77777777" w:rsidR="00D9272B" w:rsidRPr="00D9272B" w:rsidRDefault="00D9272B" w:rsidP="00D9272B">
            <w:pPr>
              <w:widowControl/>
              <w:numPr>
                <w:ilvl w:val="0"/>
                <w:numId w:val="10"/>
              </w:numPr>
              <w:tabs>
                <w:tab w:val="clear" w:pos="720"/>
              </w:tabs>
              <w:spacing w:before="40"/>
              <w:ind w:left="459" w:hanging="283"/>
              <w:rPr>
                <w:rFonts w:ascii="Arial" w:hAnsi="Arial" w:cs="Arial"/>
                <w:color w:val="262626" w:themeColor="text1" w:themeTint="D9"/>
                <w:sz w:val="20"/>
                <w:szCs w:val="20"/>
              </w:rPr>
            </w:pPr>
            <w:r w:rsidRPr="00D9272B">
              <w:rPr>
                <w:rFonts w:ascii="Arial" w:hAnsi="Arial" w:cs="Arial"/>
                <w:color w:val="262626" w:themeColor="text1" w:themeTint="D9"/>
                <w:sz w:val="20"/>
                <w:szCs w:val="20"/>
              </w:rPr>
              <w:lastRenderedPageBreak/>
              <w:t>Participate in and develop external networks, for example to identify sources of funding, contribute to student recruitment, secure student placements, market the institution, facilitate reach-out, generate income, obtain consultancy projects, or build relationships for future activities.</w:t>
            </w:r>
          </w:p>
          <w:p w14:paraId="35D1422F" w14:textId="77777777" w:rsidR="00D9272B" w:rsidRPr="00D9272B" w:rsidRDefault="00D9272B" w:rsidP="00D9272B">
            <w:pPr>
              <w:widowControl/>
              <w:numPr>
                <w:ilvl w:val="0"/>
                <w:numId w:val="10"/>
              </w:numPr>
              <w:tabs>
                <w:tab w:val="clear" w:pos="720"/>
              </w:tabs>
              <w:spacing w:before="40"/>
              <w:ind w:left="459" w:hanging="283"/>
              <w:rPr>
                <w:rFonts w:ascii="Arial" w:hAnsi="Arial" w:cs="Arial"/>
                <w:color w:val="262626" w:themeColor="text1" w:themeTint="D9"/>
                <w:sz w:val="20"/>
                <w:szCs w:val="20"/>
              </w:rPr>
            </w:pPr>
            <w:r w:rsidRPr="00D9272B">
              <w:rPr>
                <w:rFonts w:ascii="Arial" w:hAnsi="Arial" w:cs="Arial"/>
                <w:color w:val="262626" w:themeColor="text1" w:themeTint="D9"/>
                <w:sz w:val="20"/>
                <w:szCs w:val="20"/>
              </w:rPr>
              <w:t>Engage in some external discipline-related responsibilities such as subject network activity, peer review, refereeing.</w:t>
            </w:r>
          </w:p>
          <w:p w14:paraId="37E4CE81" w14:textId="77777777" w:rsidR="00AF2CC3" w:rsidRPr="00AF2CC3" w:rsidRDefault="00AF2CC3" w:rsidP="00AF2CC3">
            <w:pPr>
              <w:ind w:left="-38"/>
              <w:rPr>
                <w:rFonts w:ascii="Arial" w:hAnsi="Arial" w:cs="Arial"/>
                <w:i/>
                <w:color w:val="262626" w:themeColor="text1" w:themeTint="D9"/>
                <w:sz w:val="20"/>
                <w:szCs w:val="20"/>
              </w:rPr>
            </w:pPr>
          </w:p>
          <w:p w14:paraId="5FD30500" w14:textId="77777777" w:rsidR="00AF2CC3" w:rsidRPr="000876FF" w:rsidRDefault="00AF2CC3" w:rsidP="00D9272B">
            <w:pPr>
              <w:spacing w:after="120"/>
              <w:ind w:left="34"/>
              <w:rPr>
                <w:rFonts w:ascii="Arial" w:hAnsi="Arial" w:cs="Arial"/>
                <w:b/>
                <w:color w:val="636466"/>
                <w:sz w:val="20"/>
                <w:szCs w:val="20"/>
              </w:rPr>
            </w:pPr>
            <w:r w:rsidRPr="000876FF">
              <w:rPr>
                <w:rFonts w:ascii="Arial" w:hAnsi="Arial" w:cs="Arial"/>
                <w:b/>
                <w:color w:val="636466"/>
                <w:sz w:val="20"/>
                <w:szCs w:val="20"/>
              </w:rPr>
              <w:t>Managing People</w:t>
            </w:r>
          </w:p>
          <w:p w14:paraId="3D73BE8C" w14:textId="77777777" w:rsidR="00D9272B" w:rsidRPr="00D9272B" w:rsidRDefault="00D9272B" w:rsidP="00D9272B">
            <w:pPr>
              <w:widowControl/>
              <w:numPr>
                <w:ilvl w:val="0"/>
                <w:numId w:val="10"/>
              </w:numPr>
              <w:tabs>
                <w:tab w:val="clear" w:pos="720"/>
              </w:tabs>
              <w:spacing w:before="40"/>
              <w:ind w:left="459" w:hanging="283"/>
              <w:rPr>
                <w:rFonts w:ascii="Arial" w:hAnsi="Arial" w:cs="Arial"/>
                <w:color w:val="262626" w:themeColor="text1" w:themeTint="D9"/>
                <w:sz w:val="20"/>
                <w:szCs w:val="20"/>
              </w:rPr>
            </w:pPr>
            <w:r w:rsidRPr="00D9272B">
              <w:rPr>
                <w:rFonts w:ascii="Arial" w:hAnsi="Arial" w:cs="Arial"/>
                <w:color w:val="262626" w:themeColor="text1" w:themeTint="D9"/>
                <w:sz w:val="20"/>
                <w:szCs w:val="20"/>
              </w:rPr>
              <w:t>Engage in some supervisory or managerial responsibility for researchers, other grant-funded staff or research students and provide support for other staff in their own personal development activities including acting as mentor for colleagues with less experience and advising on personal development.</w:t>
            </w:r>
          </w:p>
          <w:p w14:paraId="1C61C9C4" w14:textId="77777777" w:rsidR="00D9272B" w:rsidRPr="00D9272B" w:rsidRDefault="00D9272B" w:rsidP="00D9272B">
            <w:pPr>
              <w:widowControl/>
              <w:numPr>
                <w:ilvl w:val="0"/>
                <w:numId w:val="10"/>
              </w:numPr>
              <w:tabs>
                <w:tab w:val="clear" w:pos="720"/>
              </w:tabs>
              <w:spacing w:before="40"/>
              <w:ind w:left="459" w:hanging="283"/>
              <w:rPr>
                <w:rFonts w:ascii="Arial" w:hAnsi="Arial" w:cs="Arial"/>
                <w:color w:val="262626" w:themeColor="text1" w:themeTint="D9"/>
                <w:sz w:val="20"/>
                <w:szCs w:val="20"/>
              </w:rPr>
            </w:pPr>
            <w:r w:rsidRPr="00D9272B">
              <w:rPr>
                <w:rFonts w:ascii="Arial" w:hAnsi="Arial" w:cs="Arial"/>
                <w:color w:val="262626" w:themeColor="text1" w:themeTint="D9"/>
                <w:sz w:val="20"/>
                <w:szCs w:val="20"/>
              </w:rPr>
              <w:t>Contribute to effective management of the Academic Area by performing duties outside of immediate academic practice, as agreed with the staff team leader or Associate Dean.</w:t>
            </w:r>
          </w:p>
          <w:p w14:paraId="6E8633ED" w14:textId="77777777" w:rsidR="00AF2CC3" w:rsidRPr="00AF2CC3" w:rsidRDefault="00AF2CC3" w:rsidP="00AF2CC3">
            <w:pPr>
              <w:ind w:left="-38"/>
              <w:rPr>
                <w:rFonts w:ascii="Arial" w:hAnsi="Arial" w:cs="Arial"/>
                <w:color w:val="262626" w:themeColor="text1" w:themeTint="D9"/>
                <w:sz w:val="20"/>
                <w:szCs w:val="20"/>
              </w:rPr>
            </w:pPr>
          </w:p>
          <w:p w14:paraId="2D82EF21" w14:textId="77777777" w:rsidR="00AF2CC3" w:rsidRPr="00AF2CC3" w:rsidRDefault="00AF2CC3" w:rsidP="00D9272B">
            <w:pPr>
              <w:spacing w:after="120"/>
              <w:ind w:left="34"/>
              <w:rPr>
                <w:rFonts w:ascii="Arial" w:hAnsi="Arial" w:cs="Arial"/>
                <w:b/>
                <w:color w:val="262626" w:themeColor="text1" w:themeTint="D9"/>
                <w:sz w:val="20"/>
                <w:szCs w:val="20"/>
              </w:rPr>
            </w:pPr>
            <w:r w:rsidRPr="000876FF">
              <w:rPr>
                <w:rFonts w:ascii="Arial" w:hAnsi="Arial" w:cs="Arial"/>
                <w:b/>
                <w:color w:val="636466"/>
                <w:sz w:val="20"/>
                <w:szCs w:val="20"/>
              </w:rPr>
              <w:t>Teamwork</w:t>
            </w:r>
          </w:p>
          <w:p w14:paraId="131C8B59" w14:textId="77777777" w:rsidR="00D9272B" w:rsidRPr="00D9272B" w:rsidRDefault="00D9272B" w:rsidP="00D9272B">
            <w:pPr>
              <w:widowControl/>
              <w:numPr>
                <w:ilvl w:val="0"/>
                <w:numId w:val="10"/>
              </w:numPr>
              <w:tabs>
                <w:tab w:val="clear" w:pos="720"/>
              </w:tabs>
              <w:spacing w:before="40"/>
              <w:ind w:left="459" w:hanging="283"/>
              <w:rPr>
                <w:rFonts w:ascii="Arial" w:hAnsi="Arial" w:cs="Arial"/>
                <w:color w:val="262626" w:themeColor="text1" w:themeTint="D9"/>
                <w:sz w:val="20"/>
                <w:szCs w:val="20"/>
              </w:rPr>
            </w:pPr>
            <w:r w:rsidRPr="00D9272B">
              <w:rPr>
                <w:rFonts w:ascii="Arial" w:hAnsi="Arial" w:cs="Arial"/>
                <w:color w:val="262626" w:themeColor="text1" w:themeTint="D9"/>
                <w:sz w:val="20"/>
                <w:szCs w:val="20"/>
              </w:rPr>
              <w:t>Act as a responsible team member in Academic Area, School and University groups and develop productive working relationships with other members of staff.</w:t>
            </w:r>
          </w:p>
          <w:p w14:paraId="491A9E50" w14:textId="77777777" w:rsidR="00D9272B" w:rsidRPr="00D9272B" w:rsidRDefault="00D9272B" w:rsidP="00D9272B">
            <w:pPr>
              <w:widowControl/>
              <w:numPr>
                <w:ilvl w:val="0"/>
                <w:numId w:val="10"/>
              </w:numPr>
              <w:tabs>
                <w:tab w:val="clear" w:pos="720"/>
              </w:tabs>
              <w:spacing w:before="40"/>
              <w:ind w:left="459" w:hanging="283"/>
              <w:rPr>
                <w:rFonts w:ascii="Arial" w:hAnsi="Arial" w:cs="Arial"/>
                <w:color w:val="262626" w:themeColor="text1" w:themeTint="D9"/>
                <w:sz w:val="20"/>
                <w:szCs w:val="20"/>
              </w:rPr>
            </w:pPr>
            <w:r w:rsidRPr="00D9272B">
              <w:rPr>
                <w:rFonts w:ascii="Arial" w:hAnsi="Arial" w:cs="Arial"/>
                <w:color w:val="262626" w:themeColor="text1" w:themeTint="D9"/>
                <w:sz w:val="20"/>
                <w:szCs w:val="20"/>
              </w:rPr>
              <w:t>Collaborate with colleagues to identify and respond to students’ needs.</w:t>
            </w:r>
          </w:p>
          <w:p w14:paraId="1D3839C2" w14:textId="77777777" w:rsidR="00AF2CC3" w:rsidRDefault="00AF2CC3" w:rsidP="00AF2CC3">
            <w:pPr>
              <w:ind w:left="-38"/>
              <w:rPr>
                <w:rFonts w:ascii="Arial" w:hAnsi="Arial" w:cs="Arial"/>
                <w:color w:val="262626" w:themeColor="text1" w:themeTint="D9"/>
                <w:sz w:val="20"/>
                <w:szCs w:val="20"/>
              </w:rPr>
            </w:pPr>
          </w:p>
          <w:p w14:paraId="110C8106" w14:textId="77777777" w:rsidR="00AF2CC3" w:rsidRPr="000876FF" w:rsidRDefault="00AF2CC3" w:rsidP="00D9272B">
            <w:pPr>
              <w:spacing w:after="120"/>
              <w:jc w:val="both"/>
              <w:rPr>
                <w:rFonts w:ascii="Arial" w:hAnsi="Arial" w:cs="Arial"/>
                <w:b/>
                <w:color w:val="636466"/>
                <w:sz w:val="20"/>
                <w:szCs w:val="20"/>
              </w:rPr>
            </w:pPr>
            <w:r w:rsidRPr="000876FF">
              <w:rPr>
                <w:rFonts w:ascii="Arial" w:hAnsi="Arial" w:cs="Arial"/>
                <w:b/>
                <w:color w:val="636466"/>
                <w:sz w:val="20"/>
                <w:szCs w:val="20"/>
              </w:rPr>
              <w:t>Pastoral Care</w:t>
            </w:r>
          </w:p>
          <w:p w14:paraId="27BE89D7" w14:textId="77777777" w:rsidR="00D9272B" w:rsidRPr="00D9272B" w:rsidRDefault="00D9272B" w:rsidP="00D9272B">
            <w:pPr>
              <w:widowControl/>
              <w:numPr>
                <w:ilvl w:val="0"/>
                <w:numId w:val="10"/>
              </w:numPr>
              <w:tabs>
                <w:tab w:val="clear" w:pos="720"/>
              </w:tabs>
              <w:spacing w:before="40"/>
              <w:ind w:left="459" w:hanging="283"/>
              <w:rPr>
                <w:rFonts w:ascii="Arial" w:hAnsi="Arial" w:cs="Arial"/>
                <w:color w:val="262626" w:themeColor="text1" w:themeTint="D9"/>
                <w:sz w:val="20"/>
                <w:szCs w:val="20"/>
              </w:rPr>
            </w:pPr>
            <w:r w:rsidRPr="00D9272B">
              <w:rPr>
                <w:rFonts w:ascii="Arial" w:hAnsi="Arial" w:cs="Arial"/>
                <w:color w:val="262626" w:themeColor="text1" w:themeTint="D9"/>
                <w:sz w:val="20"/>
                <w:szCs w:val="20"/>
              </w:rPr>
              <w:t>Could be expected to act as a module or personal tutor.</w:t>
            </w:r>
          </w:p>
          <w:p w14:paraId="53BABB98" w14:textId="77777777" w:rsidR="00D9272B" w:rsidRPr="00D9272B" w:rsidRDefault="00D9272B" w:rsidP="00D9272B">
            <w:pPr>
              <w:widowControl/>
              <w:numPr>
                <w:ilvl w:val="0"/>
                <w:numId w:val="10"/>
              </w:numPr>
              <w:tabs>
                <w:tab w:val="clear" w:pos="720"/>
              </w:tabs>
              <w:spacing w:before="40"/>
              <w:ind w:left="459" w:hanging="283"/>
              <w:rPr>
                <w:rFonts w:ascii="Arial" w:hAnsi="Arial" w:cs="Arial"/>
                <w:color w:val="262626" w:themeColor="text1" w:themeTint="D9"/>
                <w:sz w:val="20"/>
                <w:szCs w:val="20"/>
              </w:rPr>
            </w:pPr>
            <w:r w:rsidRPr="00D9272B">
              <w:rPr>
                <w:rFonts w:ascii="Arial" w:hAnsi="Arial" w:cs="Arial"/>
                <w:color w:val="262626" w:themeColor="text1" w:themeTint="D9"/>
                <w:sz w:val="20"/>
                <w:szCs w:val="20"/>
              </w:rPr>
              <w:t>Be responsible for the pastoral care of students within a specified area.</w:t>
            </w:r>
          </w:p>
          <w:p w14:paraId="3DBBA2CA" w14:textId="77777777" w:rsidR="00AF2CC3" w:rsidRPr="00AF2CC3" w:rsidRDefault="00AF2CC3" w:rsidP="00AF2CC3">
            <w:pPr>
              <w:ind w:left="-38"/>
              <w:rPr>
                <w:rFonts w:ascii="Arial" w:hAnsi="Arial" w:cs="Arial"/>
                <w:color w:val="262626" w:themeColor="text1" w:themeTint="D9"/>
                <w:sz w:val="20"/>
                <w:szCs w:val="20"/>
              </w:rPr>
            </w:pPr>
          </w:p>
          <w:p w14:paraId="626100CA" w14:textId="77777777" w:rsidR="00AF2CC3" w:rsidRPr="000876FF" w:rsidRDefault="00AF2CC3" w:rsidP="00D9272B">
            <w:pPr>
              <w:spacing w:after="120"/>
              <w:jc w:val="both"/>
              <w:rPr>
                <w:rFonts w:ascii="Arial" w:hAnsi="Arial" w:cs="Arial"/>
                <w:b/>
                <w:color w:val="636466"/>
                <w:sz w:val="20"/>
                <w:szCs w:val="20"/>
              </w:rPr>
            </w:pPr>
            <w:r w:rsidRPr="000876FF">
              <w:rPr>
                <w:rFonts w:ascii="Arial" w:hAnsi="Arial" w:cs="Arial"/>
                <w:b/>
                <w:color w:val="636466"/>
                <w:sz w:val="20"/>
                <w:szCs w:val="20"/>
              </w:rPr>
              <w:t>Initiative, Problem Solving and Decision Making</w:t>
            </w:r>
          </w:p>
          <w:p w14:paraId="3E682451" w14:textId="77777777" w:rsidR="00D9272B" w:rsidRPr="00D9272B" w:rsidRDefault="00D9272B" w:rsidP="00D9272B">
            <w:pPr>
              <w:widowControl/>
              <w:numPr>
                <w:ilvl w:val="0"/>
                <w:numId w:val="10"/>
              </w:numPr>
              <w:tabs>
                <w:tab w:val="clear" w:pos="720"/>
              </w:tabs>
              <w:spacing w:before="40"/>
              <w:ind w:left="459" w:hanging="283"/>
              <w:rPr>
                <w:rFonts w:ascii="Arial" w:hAnsi="Arial" w:cs="Arial"/>
                <w:color w:val="262626" w:themeColor="text1" w:themeTint="D9"/>
                <w:sz w:val="20"/>
                <w:szCs w:val="20"/>
              </w:rPr>
            </w:pPr>
            <w:r w:rsidRPr="00D9272B">
              <w:rPr>
                <w:rFonts w:ascii="Arial" w:hAnsi="Arial" w:cs="Arial"/>
                <w:color w:val="262626" w:themeColor="text1" w:themeTint="D9"/>
                <w:sz w:val="20"/>
                <w:szCs w:val="20"/>
              </w:rPr>
              <w:t>Identify the need for developing the content or structure of modules with colleagues and make proposals on how this should be achieved.</w:t>
            </w:r>
          </w:p>
          <w:p w14:paraId="3C461696" w14:textId="77777777" w:rsidR="00D9272B" w:rsidRPr="00D9272B" w:rsidRDefault="00D9272B" w:rsidP="00D9272B">
            <w:pPr>
              <w:widowControl/>
              <w:numPr>
                <w:ilvl w:val="0"/>
                <w:numId w:val="10"/>
              </w:numPr>
              <w:tabs>
                <w:tab w:val="clear" w:pos="720"/>
              </w:tabs>
              <w:spacing w:before="40"/>
              <w:ind w:left="459" w:hanging="283"/>
              <w:rPr>
                <w:rFonts w:ascii="Arial" w:hAnsi="Arial" w:cs="Arial"/>
                <w:color w:val="262626" w:themeColor="text1" w:themeTint="D9"/>
                <w:sz w:val="20"/>
                <w:szCs w:val="20"/>
              </w:rPr>
            </w:pPr>
            <w:r w:rsidRPr="00D9272B">
              <w:rPr>
                <w:rFonts w:ascii="Arial" w:hAnsi="Arial" w:cs="Arial"/>
                <w:color w:val="262626" w:themeColor="text1" w:themeTint="D9"/>
                <w:sz w:val="20"/>
                <w:szCs w:val="20"/>
              </w:rPr>
              <w:t xml:space="preserve">Develop ideas for generating income. </w:t>
            </w:r>
          </w:p>
          <w:p w14:paraId="67DD4631" w14:textId="77777777" w:rsidR="00D9272B" w:rsidRPr="00D9272B" w:rsidRDefault="00D9272B" w:rsidP="00D9272B">
            <w:pPr>
              <w:widowControl/>
              <w:numPr>
                <w:ilvl w:val="0"/>
                <w:numId w:val="10"/>
              </w:numPr>
              <w:tabs>
                <w:tab w:val="clear" w:pos="720"/>
              </w:tabs>
              <w:spacing w:before="40"/>
              <w:ind w:left="459" w:hanging="283"/>
              <w:rPr>
                <w:rFonts w:ascii="Arial" w:hAnsi="Arial" w:cs="Arial"/>
                <w:color w:val="262626" w:themeColor="text1" w:themeTint="D9"/>
                <w:sz w:val="20"/>
                <w:szCs w:val="20"/>
              </w:rPr>
            </w:pPr>
            <w:r w:rsidRPr="00D9272B">
              <w:rPr>
                <w:rFonts w:ascii="Arial" w:hAnsi="Arial" w:cs="Arial"/>
                <w:color w:val="262626" w:themeColor="text1" w:themeTint="D9"/>
                <w:sz w:val="20"/>
                <w:szCs w:val="20"/>
              </w:rPr>
              <w:t>Develop ideas and find ways of disseminating and applying the result of research and reach-out.</w:t>
            </w:r>
          </w:p>
          <w:p w14:paraId="2EDAAD81" w14:textId="77777777" w:rsidR="00D9272B" w:rsidRPr="00D9272B" w:rsidRDefault="00D9272B" w:rsidP="00D9272B">
            <w:pPr>
              <w:widowControl/>
              <w:numPr>
                <w:ilvl w:val="0"/>
                <w:numId w:val="10"/>
              </w:numPr>
              <w:tabs>
                <w:tab w:val="clear" w:pos="720"/>
              </w:tabs>
              <w:spacing w:before="40"/>
              <w:ind w:left="459" w:hanging="283"/>
              <w:rPr>
                <w:rFonts w:ascii="Arial" w:hAnsi="Arial" w:cs="Arial"/>
                <w:color w:val="262626" w:themeColor="text1" w:themeTint="D9"/>
                <w:sz w:val="20"/>
                <w:szCs w:val="20"/>
              </w:rPr>
            </w:pPr>
            <w:r w:rsidRPr="00D9272B">
              <w:rPr>
                <w:rFonts w:ascii="Arial" w:hAnsi="Arial" w:cs="Arial"/>
                <w:color w:val="262626" w:themeColor="text1" w:themeTint="D9"/>
                <w:sz w:val="20"/>
                <w:szCs w:val="20"/>
              </w:rPr>
              <w:t>Advise others on strategic issues such as student recruitment and marketing.</w:t>
            </w:r>
          </w:p>
          <w:p w14:paraId="163EF054" w14:textId="77777777" w:rsidR="00D9272B" w:rsidRPr="00D9272B" w:rsidRDefault="00D9272B" w:rsidP="00D9272B">
            <w:pPr>
              <w:widowControl/>
              <w:numPr>
                <w:ilvl w:val="0"/>
                <w:numId w:val="10"/>
              </w:numPr>
              <w:tabs>
                <w:tab w:val="clear" w:pos="720"/>
              </w:tabs>
              <w:spacing w:before="40"/>
              <w:ind w:left="459" w:hanging="283"/>
              <w:rPr>
                <w:rFonts w:ascii="Arial" w:hAnsi="Arial" w:cs="Arial"/>
                <w:color w:val="262626" w:themeColor="text1" w:themeTint="D9"/>
                <w:sz w:val="20"/>
                <w:szCs w:val="20"/>
              </w:rPr>
            </w:pPr>
            <w:r w:rsidRPr="00D9272B">
              <w:rPr>
                <w:rFonts w:ascii="Arial" w:hAnsi="Arial" w:cs="Arial"/>
                <w:color w:val="262626" w:themeColor="text1" w:themeTint="D9"/>
                <w:sz w:val="20"/>
                <w:szCs w:val="20"/>
              </w:rPr>
              <w:t>Contribute to the accreditation of courses and quality assurance and enhancement processes.</w:t>
            </w:r>
          </w:p>
          <w:p w14:paraId="07967E6A" w14:textId="77777777" w:rsidR="00D9272B" w:rsidRPr="00D9272B" w:rsidRDefault="00D9272B" w:rsidP="00D9272B">
            <w:pPr>
              <w:widowControl/>
              <w:numPr>
                <w:ilvl w:val="0"/>
                <w:numId w:val="10"/>
              </w:numPr>
              <w:tabs>
                <w:tab w:val="clear" w:pos="720"/>
              </w:tabs>
              <w:spacing w:before="40"/>
              <w:ind w:left="459" w:hanging="283"/>
              <w:rPr>
                <w:rFonts w:ascii="Arial" w:hAnsi="Arial" w:cs="Arial"/>
                <w:color w:val="262626" w:themeColor="text1" w:themeTint="D9"/>
                <w:sz w:val="20"/>
                <w:szCs w:val="20"/>
              </w:rPr>
            </w:pPr>
            <w:r w:rsidRPr="00D9272B">
              <w:rPr>
                <w:rFonts w:ascii="Arial" w:hAnsi="Arial" w:cs="Arial"/>
                <w:color w:val="262626" w:themeColor="text1" w:themeTint="D9"/>
                <w:sz w:val="20"/>
                <w:szCs w:val="20"/>
              </w:rPr>
              <w:t>Contribute pro-actively to decision making within the academic staff team and possibly within the Academic Area.</w:t>
            </w:r>
          </w:p>
          <w:p w14:paraId="337C6F51" w14:textId="77777777" w:rsidR="00D9272B" w:rsidRPr="00D9272B" w:rsidRDefault="00D9272B" w:rsidP="00D9272B">
            <w:pPr>
              <w:widowControl/>
              <w:numPr>
                <w:ilvl w:val="0"/>
                <w:numId w:val="10"/>
              </w:numPr>
              <w:tabs>
                <w:tab w:val="clear" w:pos="720"/>
              </w:tabs>
              <w:spacing w:before="40"/>
              <w:ind w:left="459" w:hanging="283"/>
              <w:rPr>
                <w:rFonts w:ascii="Arial" w:hAnsi="Arial" w:cs="Arial"/>
                <w:color w:val="262626" w:themeColor="text1" w:themeTint="D9"/>
                <w:sz w:val="20"/>
                <w:szCs w:val="20"/>
              </w:rPr>
            </w:pPr>
            <w:r w:rsidRPr="00D9272B">
              <w:rPr>
                <w:rFonts w:ascii="Arial" w:hAnsi="Arial" w:cs="Arial"/>
                <w:color w:val="262626" w:themeColor="text1" w:themeTint="D9"/>
                <w:sz w:val="20"/>
                <w:szCs w:val="20"/>
              </w:rPr>
              <w:t>Comply with the University’s expectation of an individual member of academic staff in relation to their own self-monitoring, continuing professional development.</w:t>
            </w:r>
          </w:p>
          <w:p w14:paraId="47C742DA" w14:textId="77777777" w:rsidR="00AF2CC3" w:rsidRPr="00AF2CC3" w:rsidRDefault="00AF2CC3" w:rsidP="00AF2CC3">
            <w:pPr>
              <w:ind w:left="-38"/>
              <w:rPr>
                <w:rFonts w:ascii="Arial" w:hAnsi="Arial" w:cs="Arial"/>
                <w:color w:val="262626" w:themeColor="text1" w:themeTint="D9"/>
                <w:sz w:val="20"/>
                <w:szCs w:val="20"/>
              </w:rPr>
            </w:pPr>
          </w:p>
          <w:p w14:paraId="425C8986" w14:textId="77777777" w:rsidR="00AF2CC3" w:rsidRPr="000876FF" w:rsidRDefault="00AF2CC3" w:rsidP="00D9272B">
            <w:pPr>
              <w:spacing w:after="120"/>
              <w:jc w:val="both"/>
              <w:rPr>
                <w:rFonts w:ascii="Arial" w:hAnsi="Arial" w:cs="Arial"/>
                <w:b/>
                <w:color w:val="636466"/>
                <w:sz w:val="20"/>
                <w:szCs w:val="20"/>
              </w:rPr>
            </w:pPr>
            <w:r w:rsidRPr="000876FF">
              <w:rPr>
                <w:rFonts w:ascii="Arial" w:hAnsi="Arial" w:cs="Arial"/>
                <w:b/>
                <w:color w:val="636466"/>
                <w:sz w:val="20"/>
                <w:szCs w:val="20"/>
              </w:rPr>
              <w:t>Planning and Managing Resources</w:t>
            </w:r>
          </w:p>
          <w:p w14:paraId="7314BBD5" w14:textId="77777777" w:rsidR="00D9272B" w:rsidRPr="00D9272B" w:rsidRDefault="00D9272B" w:rsidP="00D9272B">
            <w:pPr>
              <w:widowControl/>
              <w:numPr>
                <w:ilvl w:val="0"/>
                <w:numId w:val="10"/>
              </w:numPr>
              <w:tabs>
                <w:tab w:val="clear" w:pos="720"/>
              </w:tabs>
              <w:spacing w:before="40"/>
              <w:ind w:left="459" w:hanging="283"/>
              <w:rPr>
                <w:rFonts w:ascii="Arial" w:hAnsi="Arial" w:cs="Arial"/>
                <w:color w:val="262626" w:themeColor="text1" w:themeTint="D9"/>
                <w:sz w:val="20"/>
                <w:szCs w:val="20"/>
              </w:rPr>
            </w:pPr>
            <w:r w:rsidRPr="00D9272B">
              <w:rPr>
                <w:rFonts w:ascii="Arial" w:hAnsi="Arial" w:cs="Arial"/>
                <w:color w:val="262626" w:themeColor="text1" w:themeTint="D9"/>
                <w:sz w:val="20"/>
                <w:szCs w:val="20"/>
              </w:rPr>
              <w:t>As module leader or tutor, co-ordinate with others (such as support staff or academic colleagues) to ensure student needs and expectations are met.</w:t>
            </w:r>
          </w:p>
          <w:p w14:paraId="7D76D8A1" w14:textId="77777777" w:rsidR="00D9272B" w:rsidRPr="00D9272B" w:rsidRDefault="00D9272B" w:rsidP="00D9272B">
            <w:pPr>
              <w:widowControl/>
              <w:numPr>
                <w:ilvl w:val="0"/>
                <w:numId w:val="10"/>
              </w:numPr>
              <w:tabs>
                <w:tab w:val="clear" w:pos="720"/>
              </w:tabs>
              <w:spacing w:before="40"/>
              <w:ind w:left="459" w:hanging="283"/>
              <w:rPr>
                <w:rFonts w:ascii="Arial" w:hAnsi="Arial" w:cs="Arial"/>
                <w:color w:val="262626" w:themeColor="text1" w:themeTint="D9"/>
                <w:sz w:val="20"/>
                <w:szCs w:val="20"/>
              </w:rPr>
            </w:pPr>
            <w:r w:rsidRPr="00D9272B">
              <w:rPr>
                <w:rFonts w:ascii="Arial" w:hAnsi="Arial" w:cs="Arial"/>
                <w:color w:val="262626" w:themeColor="text1" w:themeTint="D9"/>
                <w:sz w:val="20"/>
                <w:szCs w:val="20"/>
              </w:rPr>
              <w:t>Manage personal tasks including planning and delivery of teaching, research student programmes, research projects and other projects.</w:t>
            </w:r>
          </w:p>
          <w:p w14:paraId="53619B3D" w14:textId="77777777" w:rsidR="00AF2CC3" w:rsidRPr="00AF2CC3" w:rsidRDefault="00AF2CC3" w:rsidP="00AF2CC3">
            <w:pPr>
              <w:ind w:left="-38"/>
              <w:rPr>
                <w:rFonts w:ascii="Arial" w:hAnsi="Arial" w:cs="Arial"/>
                <w:color w:val="262626" w:themeColor="text1" w:themeTint="D9"/>
                <w:sz w:val="20"/>
                <w:szCs w:val="20"/>
              </w:rPr>
            </w:pPr>
          </w:p>
          <w:p w14:paraId="628D4BA6" w14:textId="77777777" w:rsidR="00AF2CC3" w:rsidRPr="000876FF" w:rsidRDefault="00AF2CC3" w:rsidP="00D9272B">
            <w:pPr>
              <w:spacing w:after="120"/>
              <w:jc w:val="both"/>
              <w:rPr>
                <w:rFonts w:ascii="Arial" w:hAnsi="Arial" w:cs="Arial"/>
                <w:b/>
                <w:color w:val="636466"/>
                <w:sz w:val="20"/>
                <w:szCs w:val="20"/>
              </w:rPr>
            </w:pPr>
            <w:r w:rsidRPr="000876FF">
              <w:rPr>
                <w:rFonts w:ascii="Arial" w:hAnsi="Arial" w:cs="Arial"/>
                <w:b/>
                <w:color w:val="636466"/>
                <w:sz w:val="20"/>
                <w:szCs w:val="20"/>
              </w:rPr>
              <w:t>Sensory, Physical and Emotional Demands</w:t>
            </w:r>
          </w:p>
          <w:p w14:paraId="619C0CFF" w14:textId="77777777" w:rsidR="00D9272B" w:rsidRPr="00D9272B" w:rsidRDefault="00D9272B" w:rsidP="00D9272B">
            <w:pPr>
              <w:widowControl/>
              <w:numPr>
                <w:ilvl w:val="0"/>
                <w:numId w:val="10"/>
              </w:numPr>
              <w:tabs>
                <w:tab w:val="clear" w:pos="720"/>
              </w:tabs>
              <w:spacing w:before="40"/>
              <w:ind w:left="459" w:hanging="283"/>
              <w:rPr>
                <w:rFonts w:ascii="Arial" w:hAnsi="Arial" w:cs="Arial"/>
                <w:color w:val="262626" w:themeColor="text1" w:themeTint="D9"/>
                <w:sz w:val="20"/>
                <w:szCs w:val="20"/>
              </w:rPr>
            </w:pPr>
            <w:r w:rsidRPr="00D9272B">
              <w:rPr>
                <w:rFonts w:ascii="Arial" w:hAnsi="Arial" w:cs="Arial"/>
                <w:color w:val="262626" w:themeColor="text1" w:themeTint="D9"/>
                <w:sz w:val="20"/>
                <w:szCs w:val="20"/>
              </w:rPr>
              <w:t>Balance the pressures of teaching, research, reach-out, academic management/administrative demands and competing deadlines.</w:t>
            </w:r>
          </w:p>
          <w:p w14:paraId="3AAB8FD8" w14:textId="77777777" w:rsidR="00AF2CC3" w:rsidRPr="00AF2CC3" w:rsidRDefault="00AF2CC3" w:rsidP="00AF2CC3">
            <w:pPr>
              <w:ind w:left="-38"/>
              <w:rPr>
                <w:rFonts w:ascii="Arial" w:hAnsi="Arial" w:cs="Arial"/>
                <w:color w:val="262626" w:themeColor="text1" w:themeTint="D9"/>
                <w:sz w:val="20"/>
                <w:szCs w:val="20"/>
              </w:rPr>
            </w:pPr>
          </w:p>
          <w:p w14:paraId="62BA18F3" w14:textId="77777777" w:rsidR="00AF2CC3" w:rsidRPr="000876FF" w:rsidRDefault="00AF2CC3" w:rsidP="00D9272B">
            <w:pPr>
              <w:spacing w:after="120"/>
              <w:jc w:val="both"/>
              <w:rPr>
                <w:rFonts w:ascii="Arial" w:hAnsi="Arial" w:cs="Arial"/>
                <w:b/>
                <w:color w:val="636466"/>
                <w:sz w:val="20"/>
                <w:szCs w:val="20"/>
              </w:rPr>
            </w:pPr>
            <w:r w:rsidRPr="000876FF">
              <w:rPr>
                <w:rFonts w:ascii="Arial" w:hAnsi="Arial" w:cs="Arial"/>
                <w:b/>
                <w:color w:val="636466"/>
                <w:sz w:val="20"/>
                <w:szCs w:val="20"/>
              </w:rPr>
              <w:t>Work Environment</w:t>
            </w:r>
          </w:p>
          <w:p w14:paraId="185C070F" w14:textId="77777777" w:rsidR="00D9272B" w:rsidRPr="00D9272B" w:rsidRDefault="00D9272B" w:rsidP="00D9272B">
            <w:pPr>
              <w:widowControl/>
              <w:numPr>
                <w:ilvl w:val="0"/>
                <w:numId w:val="10"/>
              </w:numPr>
              <w:tabs>
                <w:tab w:val="clear" w:pos="720"/>
              </w:tabs>
              <w:spacing w:before="40"/>
              <w:ind w:left="459" w:hanging="283"/>
              <w:rPr>
                <w:rFonts w:ascii="Arial" w:hAnsi="Arial" w:cs="Arial"/>
                <w:color w:val="262626" w:themeColor="text1" w:themeTint="D9"/>
                <w:sz w:val="20"/>
                <w:szCs w:val="20"/>
              </w:rPr>
            </w:pPr>
            <w:r w:rsidRPr="00D9272B">
              <w:rPr>
                <w:rFonts w:ascii="Arial" w:hAnsi="Arial" w:cs="Arial"/>
                <w:color w:val="262626" w:themeColor="text1" w:themeTint="D9"/>
                <w:sz w:val="20"/>
                <w:szCs w:val="20"/>
              </w:rPr>
              <w:t>Depending on area of work and level of training received, may be expected to conduct risk assessment and take responsibility for the health and safety of others.</w:t>
            </w:r>
          </w:p>
          <w:p w14:paraId="1D8789B1" w14:textId="77777777" w:rsidR="00AF2CC3" w:rsidRPr="00AF2CC3" w:rsidRDefault="00D9272B" w:rsidP="00D9272B">
            <w:pPr>
              <w:widowControl/>
              <w:numPr>
                <w:ilvl w:val="0"/>
                <w:numId w:val="10"/>
              </w:numPr>
              <w:tabs>
                <w:tab w:val="clear" w:pos="720"/>
              </w:tabs>
              <w:spacing w:before="40"/>
              <w:ind w:left="459" w:hanging="283"/>
              <w:rPr>
                <w:rFonts w:ascii="Arial" w:eastAsia="Times New Roman" w:hAnsi="Arial" w:cs="Arial"/>
                <w:b/>
                <w:sz w:val="20"/>
                <w:szCs w:val="20"/>
              </w:rPr>
            </w:pPr>
            <w:r w:rsidRPr="00D9272B">
              <w:rPr>
                <w:rFonts w:ascii="Arial" w:hAnsi="Arial" w:cs="Arial"/>
                <w:color w:val="262626" w:themeColor="text1" w:themeTint="D9"/>
                <w:sz w:val="20"/>
                <w:szCs w:val="20"/>
              </w:rPr>
              <w:t>Adhere to academic governance, equality and diversity, relevant health and safety and risk management requirements.</w:t>
            </w:r>
          </w:p>
        </w:tc>
      </w:tr>
    </w:tbl>
    <w:p w14:paraId="433055CA" w14:textId="77777777" w:rsidR="009B3579" w:rsidRDefault="009B3579" w:rsidP="009B3579">
      <w:pPr>
        <w:rPr>
          <w:rFonts w:ascii="Times New Roman" w:eastAsia="Times New Roman" w:hAnsi="Times New Roman" w:cs="Times New Roman"/>
          <w:sz w:val="20"/>
          <w:szCs w:val="20"/>
        </w:rPr>
      </w:pPr>
    </w:p>
    <w:p w14:paraId="30580937" w14:textId="77777777" w:rsidR="009B3579" w:rsidRDefault="009B3579" w:rsidP="009B3579">
      <w:pPr>
        <w:rPr>
          <w:rFonts w:ascii="Times New Roman" w:eastAsia="Times New Roman" w:hAnsi="Times New Roman" w:cs="Times New Roman"/>
          <w:sz w:val="20"/>
          <w:szCs w:val="20"/>
        </w:rPr>
        <w:sectPr w:rsidR="009B3579" w:rsidSect="009B3579">
          <w:headerReference w:type="default" r:id="rId8"/>
          <w:headerReference w:type="first" r:id="rId9"/>
          <w:pgSz w:w="11910" w:h="16840" w:code="9"/>
          <w:pgMar w:top="567" w:right="981" w:bottom="278" w:left="981" w:header="720" w:footer="720" w:gutter="0"/>
          <w:pgNumType w:start="1"/>
          <w:cols w:space="720"/>
          <w:titlePg/>
          <w:docGrid w:linePitch="299"/>
        </w:sectPr>
      </w:pPr>
    </w:p>
    <w:tbl>
      <w:tblPr>
        <w:tblStyle w:val="TableGrid"/>
        <w:tblW w:w="9916" w:type="dxa"/>
        <w:tblInd w:w="25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DAEEF3" w:themeFill="accent5" w:themeFillTint="33"/>
        <w:tblLayout w:type="fixed"/>
        <w:tblLook w:val="04A0" w:firstRow="1" w:lastRow="0" w:firstColumn="1" w:lastColumn="0" w:noHBand="0" w:noVBand="1"/>
      </w:tblPr>
      <w:tblGrid>
        <w:gridCol w:w="2268"/>
        <w:gridCol w:w="7648"/>
      </w:tblGrid>
      <w:tr w:rsidR="00EA4B96" w:rsidRPr="0020264A" w14:paraId="3B9F7182" w14:textId="77777777" w:rsidTr="00EA4B96">
        <w:trPr>
          <w:trHeight w:val="284"/>
        </w:trPr>
        <w:tc>
          <w:tcPr>
            <w:tcW w:w="9916" w:type="dxa"/>
            <w:gridSpan w:val="2"/>
            <w:shd w:val="clear" w:color="auto" w:fill="92CDDC" w:themeFill="accent5" w:themeFillTint="99"/>
            <w:vAlign w:val="center"/>
          </w:tcPr>
          <w:p w14:paraId="3C664CDC" w14:textId="77777777" w:rsidR="00EA4B96" w:rsidRPr="0020264A" w:rsidRDefault="00EA4B96" w:rsidP="0020264A">
            <w:pPr>
              <w:pStyle w:val="BodyText"/>
              <w:spacing w:before="60" w:after="60"/>
              <w:ind w:left="0"/>
              <w:rPr>
                <w:rFonts w:eastAsia="Times New Roman" w:cs="Arial"/>
                <w:sz w:val="24"/>
                <w:szCs w:val="24"/>
              </w:rPr>
            </w:pPr>
            <w:r w:rsidRPr="0020264A">
              <w:rPr>
                <w:rFonts w:cs="Arial"/>
                <w:color w:val="636466"/>
                <w:sz w:val="24"/>
                <w:szCs w:val="24"/>
              </w:rPr>
              <w:lastRenderedPageBreak/>
              <w:t xml:space="preserve">Part </w:t>
            </w:r>
            <w:r w:rsidRPr="0020264A">
              <w:rPr>
                <w:rFonts w:cs="Arial"/>
                <w:color w:val="636466"/>
                <w:spacing w:val="-3"/>
                <w:sz w:val="24"/>
                <w:szCs w:val="24"/>
              </w:rPr>
              <w:t xml:space="preserve">2A: </w:t>
            </w:r>
            <w:r w:rsidRPr="0020264A">
              <w:rPr>
                <w:rFonts w:cs="Arial"/>
                <w:color w:val="636466"/>
                <w:sz w:val="24"/>
                <w:szCs w:val="24"/>
              </w:rPr>
              <w:t>Essential and Desirable</w:t>
            </w:r>
            <w:r w:rsidRPr="0020264A">
              <w:rPr>
                <w:rFonts w:cs="Arial"/>
                <w:color w:val="636466"/>
                <w:spacing w:val="-39"/>
                <w:sz w:val="24"/>
                <w:szCs w:val="24"/>
              </w:rPr>
              <w:t xml:space="preserve"> </w:t>
            </w:r>
            <w:r w:rsidRPr="0020264A">
              <w:rPr>
                <w:rFonts w:cs="Arial"/>
                <w:color w:val="636466"/>
                <w:sz w:val="24"/>
                <w:szCs w:val="24"/>
              </w:rPr>
              <w:t>Criteria</w:t>
            </w:r>
          </w:p>
        </w:tc>
      </w:tr>
      <w:tr w:rsidR="006546D3" w14:paraId="3D13F8ED" w14:textId="77777777" w:rsidTr="00117738">
        <w:tc>
          <w:tcPr>
            <w:tcW w:w="2268" w:type="dxa"/>
            <w:vMerge w:val="restart"/>
            <w:shd w:val="clear" w:color="auto" w:fill="B6DDE8" w:themeFill="accent5" w:themeFillTint="66"/>
          </w:tcPr>
          <w:p w14:paraId="6ED25D0B" w14:textId="77777777" w:rsidR="006546D3" w:rsidRDefault="006546D3" w:rsidP="00117738">
            <w:pPr>
              <w:rPr>
                <w:rFonts w:ascii="Arial"/>
                <w:b/>
                <w:color w:val="636466"/>
                <w:sz w:val="20"/>
                <w:szCs w:val="20"/>
              </w:rPr>
            </w:pPr>
            <w:r>
              <w:rPr>
                <w:rFonts w:ascii="Arial"/>
                <w:b/>
                <w:color w:val="636466"/>
                <w:sz w:val="20"/>
                <w:szCs w:val="20"/>
              </w:rPr>
              <w:t xml:space="preserve">These criteria are assessed at the short listing stage. </w:t>
            </w:r>
          </w:p>
          <w:p w14:paraId="17486084" w14:textId="77777777" w:rsidR="006546D3" w:rsidRDefault="006546D3" w:rsidP="00117738">
            <w:pPr>
              <w:rPr>
                <w:rFonts w:ascii="Arial"/>
                <w:b/>
                <w:color w:val="636466"/>
                <w:sz w:val="20"/>
                <w:szCs w:val="20"/>
              </w:rPr>
            </w:pPr>
          </w:p>
          <w:p w14:paraId="4EAB629F" w14:textId="77777777" w:rsidR="006546D3" w:rsidRPr="00EA4B96" w:rsidRDefault="006546D3" w:rsidP="00117738">
            <w:pPr>
              <w:rPr>
                <w:rFonts w:ascii="Arial"/>
                <w:b/>
                <w:color w:val="636466"/>
                <w:sz w:val="20"/>
                <w:szCs w:val="20"/>
              </w:rPr>
            </w:pPr>
            <w:r>
              <w:rPr>
                <w:rFonts w:ascii="Arial"/>
                <w:b/>
                <w:color w:val="636466"/>
                <w:sz w:val="20"/>
                <w:szCs w:val="20"/>
              </w:rPr>
              <w:t xml:space="preserve">The essential criteria must be met in order to be eligible for interview. </w:t>
            </w:r>
          </w:p>
          <w:p w14:paraId="1FF35038" w14:textId="77777777" w:rsidR="006546D3" w:rsidRPr="00EA4B96" w:rsidRDefault="006546D3" w:rsidP="00117738">
            <w:pPr>
              <w:rPr>
                <w:rFonts w:ascii="Arial" w:eastAsia="Times New Roman" w:hAnsi="Arial" w:cs="Arial"/>
                <w:sz w:val="20"/>
                <w:szCs w:val="20"/>
              </w:rPr>
            </w:pPr>
          </w:p>
        </w:tc>
        <w:tc>
          <w:tcPr>
            <w:tcW w:w="7648" w:type="dxa"/>
            <w:tcBorders>
              <w:bottom w:val="single" w:sz="6" w:space="0" w:color="DAEEF3" w:themeColor="accent5" w:themeTint="33"/>
            </w:tcBorders>
            <w:shd w:val="clear" w:color="auto" w:fill="DAEEF3" w:themeFill="accent5" w:themeFillTint="33"/>
            <w:vAlign w:val="center"/>
          </w:tcPr>
          <w:p w14:paraId="545941BE" w14:textId="77777777" w:rsidR="006546D3" w:rsidRPr="00EE179C" w:rsidRDefault="006546D3" w:rsidP="006546D3">
            <w:pPr>
              <w:spacing w:before="120" w:after="60"/>
              <w:jc w:val="both"/>
              <w:rPr>
                <w:rFonts w:cs="Arial"/>
                <w:color w:val="636466"/>
              </w:rPr>
            </w:pPr>
            <w:r w:rsidRPr="00EE179C">
              <w:rPr>
                <w:rFonts w:ascii="Arial" w:hAnsi="Arial" w:cs="Arial"/>
                <w:b/>
                <w:i/>
                <w:color w:val="636466"/>
              </w:rPr>
              <w:t>Essential</w:t>
            </w:r>
            <w:r w:rsidRPr="00EE179C">
              <w:rPr>
                <w:rFonts w:cs="Arial"/>
                <w:color w:val="636466"/>
              </w:rPr>
              <w:t xml:space="preserve"> </w:t>
            </w:r>
          </w:p>
          <w:p w14:paraId="7F3C0836" w14:textId="77777777" w:rsidR="006546D3" w:rsidRPr="00EE179C" w:rsidRDefault="006546D3" w:rsidP="0020264A">
            <w:pPr>
              <w:jc w:val="both"/>
              <w:rPr>
                <w:rFonts w:ascii="Arial" w:eastAsia="Times New Roman" w:hAnsi="Arial" w:cs="Arial"/>
                <w:b/>
                <w:sz w:val="20"/>
                <w:szCs w:val="20"/>
              </w:rPr>
            </w:pPr>
            <w:r w:rsidRPr="00EE179C">
              <w:rPr>
                <w:rFonts w:ascii="Arial" w:hAnsi="Arial" w:cs="Arial"/>
                <w:b/>
                <w:color w:val="636466"/>
                <w:sz w:val="20"/>
                <w:szCs w:val="20"/>
              </w:rPr>
              <w:t>Qualifications</w:t>
            </w:r>
            <w:r w:rsidRPr="00EE179C">
              <w:rPr>
                <w:rFonts w:ascii="Arial" w:hAnsi="Arial" w:cs="Arial"/>
                <w:b/>
                <w:color w:val="636466"/>
                <w:spacing w:val="-26"/>
                <w:sz w:val="20"/>
                <w:szCs w:val="20"/>
              </w:rPr>
              <w:t xml:space="preserve"> </w:t>
            </w:r>
            <w:r w:rsidRPr="00EE179C">
              <w:rPr>
                <w:rFonts w:ascii="Arial" w:hAnsi="Arial" w:cs="Arial"/>
                <w:b/>
                <w:color w:val="636466"/>
                <w:sz w:val="20"/>
                <w:szCs w:val="20"/>
              </w:rPr>
              <w:t>and</w:t>
            </w:r>
            <w:r w:rsidRPr="00EE179C">
              <w:rPr>
                <w:rFonts w:ascii="Arial" w:hAnsi="Arial" w:cs="Arial"/>
                <w:b/>
                <w:color w:val="636466"/>
                <w:spacing w:val="-24"/>
                <w:sz w:val="20"/>
                <w:szCs w:val="20"/>
              </w:rPr>
              <w:t xml:space="preserve"> </w:t>
            </w:r>
            <w:r w:rsidRPr="00EE179C">
              <w:rPr>
                <w:rFonts w:ascii="Arial" w:hAnsi="Arial" w:cs="Arial"/>
                <w:b/>
                <w:color w:val="636466"/>
                <w:sz w:val="20"/>
                <w:szCs w:val="20"/>
              </w:rPr>
              <w:t>Professional</w:t>
            </w:r>
            <w:r w:rsidRPr="00EE179C">
              <w:rPr>
                <w:rFonts w:ascii="Arial" w:hAnsi="Arial" w:cs="Arial"/>
                <w:b/>
                <w:color w:val="636466"/>
                <w:spacing w:val="-24"/>
                <w:sz w:val="20"/>
                <w:szCs w:val="20"/>
              </w:rPr>
              <w:t xml:space="preserve"> </w:t>
            </w:r>
            <w:r w:rsidRPr="00EE179C">
              <w:rPr>
                <w:rFonts w:ascii="Arial" w:hAnsi="Arial" w:cs="Arial"/>
                <w:b/>
                <w:color w:val="636466"/>
                <w:sz w:val="20"/>
                <w:szCs w:val="20"/>
              </w:rPr>
              <w:t>Memberships:</w:t>
            </w:r>
          </w:p>
        </w:tc>
      </w:tr>
      <w:tr w:rsidR="006546D3" w14:paraId="185CE1F1" w14:textId="77777777" w:rsidTr="006E0A4D">
        <w:trPr>
          <w:trHeight w:val="786"/>
        </w:trPr>
        <w:tc>
          <w:tcPr>
            <w:tcW w:w="2268" w:type="dxa"/>
            <w:vMerge/>
            <w:shd w:val="clear" w:color="auto" w:fill="B6DDE8" w:themeFill="accent5" w:themeFillTint="66"/>
            <w:vAlign w:val="center"/>
          </w:tcPr>
          <w:p w14:paraId="424178EF" w14:textId="77777777" w:rsidR="006546D3" w:rsidRPr="00EA4B96" w:rsidRDefault="006546D3" w:rsidP="0020264A">
            <w:pPr>
              <w:rPr>
                <w:rFonts w:ascii="Arial" w:eastAsia="Times New Roman" w:hAnsi="Arial" w:cs="Arial"/>
                <w:sz w:val="20"/>
                <w:szCs w:val="20"/>
              </w:rPr>
            </w:pPr>
          </w:p>
        </w:tc>
        <w:tc>
          <w:tcPr>
            <w:tcW w:w="7648" w:type="dxa"/>
            <w:tcBorders>
              <w:top w:val="single" w:sz="6" w:space="0" w:color="DAEEF3" w:themeColor="accent5" w:themeTint="33"/>
              <w:bottom w:val="single" w:sz="18" w:space="0" w:color="FFFFFF" w:themeColor="background1"/>
            </w:tcBorders>
            <w:shd w:val="clear" w:color="auto" w:fill="DAEEF3" w:themeFill="accent5" w:themeFillTint="33"/>
          </w:tcPr>
          <w:p w14:paraId="64C944AF" w14:textId="77777777" w:rsidR="006546D3" w:rsidRPr="00D9272B" w:rsidRDefault="00D9272B" w:rsidP="00117738">
            <w:pPr>
              <w:pStyle w:val="ListParagraph"/>
              <w:widowControl/>
              <w:numPr>
                <w:ilvl w:val="0"/>
                <w:numId w:val="9"/>
              </w:numPr>
              <w:spacing w:before="120" w:after="200"/>
              <w:rPr>
                <w:rFonts w:ascii="Arial" w:hAnsi="Arial" w:cs="Arial"/>
              </w:rPr>
            </w:pPr>
            <w:r w:rsidRPr="00D9272B">
              <w:rPr>
                <w:rFonts w:ascii="Arial" w:hAnsi="Arial" w:cs="Arial"/>
              </w:rPr>
              <w:t>Postgraduate Qualification</w:t>
            </w:r>
          </w:p>
        </w:tc>
      </w:tr>
      <w:tr w:rsidR="006546D3" w14:paraId="14F892DD" w14:textId="77777777" w:rsidTr="00117738">
        <w:trPr>
          <w:trHeight w:val="1304"/>
        </w:trPr>
        <w:tc>
          <w:tcPr>
            <w:tcW w:w="2268" w:type="dxa"/>
            <w:vMerge/>
            <w:shd w:val="clear" w:color="auto" w:fill="B6DDE8" w:themeFill="accent5" w:themeFillTint="66"/>
            <w:vAlign w:val="center"/>
          </w:tcPr>
          <w:p w14:paraId="3E549166" w14:textId="77777777" w:rsidR="006546D3" w:rsidRPr="00EA4B96" w:rsidRDefault="006546D3" w:rsidP="0020264A">
            <w:pPr>
              <w:rPr>
                <w:rFonts w:ascii="Arial" w:eastAsia="Times New Roman" w:hAnsi="Arial" w:cs="Arial"/>
                <w:sz w:val="20"/>
                <w:szCs w:val="20"/>
              </w:rPr>
            </w:pPr>
          </w:p>
        </w:tc>
        <w:tc>
          <w:tcPr>
            <w:tcW w:w="7648" w:type="dxa"/>
            <w:tcBorders>
              <w:top w:val="single" w:sz="18" w:space="0" w:color="FFFFFF" w:themeColor="background1"/>
              <w:bottom w:val="single" w:sz="6" w:space="0" w:color="DAEEF3" w:themeColor="accent5" w:themeTint="33"/>
            </w:tcBorders>
            <w:shd w:val="clear" w:color="auto" w:fill="DAEEF3" w:themeFill="accent5" w:themeFillTint="33"/>
          </w:tcPr>
          <w:p w14:paraId="4D5ACE65" w14:textId="77777777" w:rsidR="006546D3" w:rsidRDefault="006546D3" w:rsidP="006546D3">
            <w:pPr>
              <w:pStyle w:val="BodyText"/>
              <w:spacing w:before="120"/>
              <w:ind w:left="0"/>
              <w:rPr>
                <w:rFonts w:cs="Arial"/>
                <w:color w:val="616264"/>
                <w:sz w:val="20"/>
                <w:szCs w:val="20"/>
              </w:rPr>
            </w:pPr>
            <w:r w:rsidRPr="00EA4B96">
              <w:rPr>
                <w:rFonts w:cs="Arial"/>
                <w:color w:val="616264"/>
                <w:sz w:val="20"/>
                <w:szCs w:val="20"/>
              </w:rPr>
              <w:t>Experience:</w:t>
            </w:r>
          </w:p>
          <w:p w14:paraId="24100F9D" w14:textId="77777777" w:rsidR="006546D3" w:rsidRPr="00C111BF" w:rsidRDefault="00C111BF" w:rsidP="00117738">
            <w:pPr>
              <w:pStyle w:val="BodyText"/>
              <w:numPr>
                <w:ilvl w:val="0"/>
                <w:numId w:val="9"/>
              </w:numPr>
              <w:spacing w:before="120"/>
              <w:rPr>
                <w:rFonts w:eastAsia="Times New Roman" w:cs="Arial"/>
                <w:b w:val="0"/>
                <w:bCs w:val="0"/>
                <w:sz w:val="20"/>
                <w:szCs w:val="20"/>
              </w:rPr>
            </w:pPr>
            <w:r w:rsidRPr="00C111BF">
              <w:rPr>
                <w:rFonts w:eastAsia="Times New Roman" w:cs="Arial"/>
                <w:b w:val="0"/>
                <w:bCs w:val="0"/>
                <w:sz w:val="20"/>
                <w:szCs w:val="20"/>
              </w:rPr>
              <w:t>Published work as a creative or professional writer e.g. novelist, creative writer, public relations professional, journalist script writer</w:t>
            </w:r>
          </w:p>
          <w:p w14:paraId="44D654F3" w14:textId="77777777" w:rsidR="00C111BF" w:rsidRPr="00C111BF" w:rsidRDefault="00C111BF" w:rsidP="00117738">
            <w:pPr>
              <w:pStyle w:val="BodyText"/>
              <w:numPr>
                <w:ilvl w:val="0"/>
                <w:numId w:val="9"/>
              </w:numPr>
              <w:spacing w:before="120"/>
              <w:rPr>
                <w:rFonts w:eastAsia="Times New Roman" w:cs="Arial"/>
                <w:b w:val="0"/>
                <w:bCs w:val="0"/>
                <w:sz w:val="20"/>
                <w:szCs w:val="20"/>
              </w:rPr>
            </w:pPr>
            <w:r w:rsidRPr="00C111BF">
              <w:rPr>
                <w:rFonts w:eastAsia="Times New Roman" w:cs="Arial"/>
                <w:b w:val="0"/>
                <w:bCs w:val="0"/>
                <w:sz w:val="20"/>
                <w:szCs w:val="20"/>
              </w:rPr>
              <w:t>Higher education teaching in a relevant subject area</w:t>
            </w:r>
          </w:p>
          <w:p w14:paraId="2FACD873" w14:textId="21ED44C2" w:rsidR="00C111BF" w:rsidRPr="00EA4B96" w:rsidRDefault="00C111BF" w:rsidP="00117738">
            <w:pPr>
              <w:pStyle w:val="BodyText"/>
              <w:numPr>
                <w:ilvl w:val="0"/>
                <w:numId w:val="9"/>
              </w:numPr>
              <w:spacing w:before="120"/>
              <w:rPr>
                <w:rFonts w:eastAsia="Times New Roman" w:cs="Arial"/>
                <w:sz w:val="20"/>
                <w:szCs w:val="20"/>
              </w:rPr>
            </w:pPr>
            <w:r w:rsidRPr="00C111BF">
              <w:rPr>
                <w:rFonts w:eastAsia="Times New Roman" w:cs="Arial"/>
                <w:b w:val="0"/>
                <w:bCs w:val="0"/>
                <w:sz w:val="20"/>
                <w:szCs w:val="20"/>
              </w:rPr>
              <w:t>Leading and delivering relevant modules</w:t>
            </w:r>
            <w:r>
              <w:rPr>
                <w:rFonts w:eastAsia="Times New Roman" w:cs="Arial"/>
                <w:sz w:val="20"/>
                <w:szCs w:val="20"/>
              </w:rPr>
              <w:t xml:space="preserve"> </w:t>
            </w:r>
          </w:p>
        </w:tc>
      </w:tr>
      <w:tr w:rsidR="006546D3" w14:paraId="75C35DE0" w14:textId="77777777" w:rsidTr="006E0A4D">
        <w:tc>
          <w:tcPr>
            <w:tcW w:w="2268" w:type="dxa"/>
            <w:vMerge/>
            <w:shd w:val="clear" w:color="auto" w:fill="B6DDE8" w:themeFill="accent5" w:themeFillTint="66"/>
            <w:vAlign w:val="center"/>
          </w:tcPr>
          <w:p w14:paraId="1F26EF05" w14:textId="77777777" w:rsidR="006546D3" w:rsidRPr="00EA4B96" w:rsidRDefault="006546D3" w:rsidP="0020264A">
            <w:pPr>
              <w:rPr>
                <w:rFonts w:ascii="Arial" w:eastAsia="Times New Roman" w:hAnsi="Arial" w:cs="Arial"/>
                <w:sz w:val="20"/>
                <w:szCs w:val="20"/>
              </w:rPr>
            </w:pPr>
          </w:p>
        </w:tc>
        <w:tc>
          <w:tcPr>
            <w:tcW w:w="7648" w:type="dxa"/>
            <w:tcBorders>
              <w:top w:val="single" w:sz="18" w:space="0" w:color="FFFFFF" w:themeColor="background1"/>
              <w:bottom w:val="single" w:sz="6" w:space="0" w:color="DAEEF3" w:themeColor="accent5" w:themeTint="33"/>
            </w:tcBorders>
            <w:shd w:val="clear" w:color="auto" w:fill="DAEEF3" w:themeFill="accent5" w:themeFillTint="33"/>
            <w:vAlign w:val="center"/>
          </w:tcPr>
          <w:p w14:paraId="33AC5847" w14:textId="77777777" w:rsidR="006546D3" w:rsidRPr="00EA4B96" w:rsidRDefault="006546D3" w:rsidP="006546D3">
            <w:pPr>
              <w:pStyle w:val="BodyText"/>
              <w:spacing w:before="120"/>
              <w:ind w:left="0"/>
              <w:rPr>
                <w:rFonts w:cs="Arial"/>
                <w:color w:val="616264"/>
                <w:sz w:val="20"/>
                <w:szCs w:val="20"/>
              </w:rPr>
            </w:pPr>
            <w:r>
              <w:rPr>
                <w:rFonts w:cs="Arial"/>
                <w:color w:val="616264"/>
                <w:sz w:val="20"/>
                <w:szCs w:val="20"/>
              </w:rPr>
              <w:t>Key Knowledge and Expertise:</w:t>
            </w:r>
          </w:p>
        </w:tc>
      </w:tr>
      <w:tr w:rsidR="006546D3" w14:paraId="4DEEA75B" w14:textId="77777777" w:rsidTr="006E0A4D">
        <w:trPr>
          <w:trHeight w:val="802"/>
        </w:trPr>
        <w:tc>
          <w:tcPr>
            <w:tcW w:w="2268" w:type="dxa"/>
            <w:vMerge/>
            <w:shd w:val="clear" w:color="auto" w:fill="B6DDE8" w:themeFill="accent5" w:themeFillTint="66"/>
            <w:vAlign w:val="center"/>
          </w:tcPr>
          <w:p w14:paraId="62F56285" w14:textId="77777777" w:rsidR="006546D3" w:rsidRPr="00EA4B96" w:rsidRDefault="006546D3" w:rsidP="0020264A">
            <w:pPr>
              <w:rPr>
                <w:rFonts w:ascii="Arial" w:hAnsi="Arial" w:cs="Arial"/>
                <w:b/>
                <w:color w:val="636466"/>
                <w:sz w:val="20"/>
                <w:szCs w:val="20"/>
              </w:rPr>
            </w:pPr>
          </w:p>
        </w:tc>
        <w:tc>
          <w:tcPr>
            <w:tcW w:w="7648" w:type="dxa"/>
            <w:tcBorders>
              <w:top w:val="single" w:sz="6" w:space="0" w:color="DAEEF3" w:themeColor="accent5" w:themeTint="33"/>
              <w:bottom w:val="single" w:sz="18" w:space="0" w:color="FFFFFF" w:themeColor="background1"/>
            </w:tcBorders>
            <w:shd w:val="clear" w:color="auto" w:fill="DAEEF3" w:themeFill="accent5" w:themeFillTint="33"/>
          </w:tcPr>
          <w:p w14:paraId="1A26B8AC" w14:textId="4602BD79" w:rsidR="006546D3" w:rsidRPr="00C111BF" w:rsidRDefault="00C111BF" w:rsidP="00117738">
            <w:pPr>
              <w:pStyle w:val="ListParagraph"/>
              <w:widowControl/>
              <w:numPr>
                <w:ilvl w:val="0"/>
                <w:numId w:val="9"/>
              </w:numPr>
              <w:spacing w:before="120"/>
              <w:rPr>
                <w:rFonts w:cstheme="minorHAnsi"/>
                <w:bCs/>
              </w:rPr>
            </w:pPr>
            <w:r w:rsidRPr="00C111BF">
              <w:rPr>
                <w:rFonts w:cstheme="minorHAnsi"/>
                <w:bCs/>
              </w:rPr>
              <w:t>Creative writing</w:t>
            </w:r>
          </w:p>
          <w:p w14:paraId="05E3EE74" w14:textId="77777777" w:rsidR="00C111BF" w:rsidRPr="00C111BF" w:rsidRDefault="00C111BF" w:rsidP="00117738">
            <w:pPr>
              <w:pStyle w:val="ListParagraph"/>
              <w:widowControl/>
              <w:numPr>
                <w:ilvl w:val="0"/>
                <w:numId w:val="9"/>
              </w:numPr>
              <w:spacing w:before="120"/>
              <w:rPr>
                <w:rFonts w:cstheme="minorHAnsi"/>
                <w:b/>
              </w:rPr>
            </w:pPr>
            <w:r w:rsidRPr="00C111BF">
              <w:rPr>
                <w:rFonts w:cstheme="minorHAnsi"/>
                <w:bCs/>
              </w:rPr>
              <w:t>Professional knowledge of publication process e.g. bid writing, pitching to publishers</w:t>
            </w:r>
          </w:p>
          <w:p w14:paraId="7AD163CD" w14:textId="4CE13F8A" w:rsidR="00C111BF" w:rsidRPr="00117738" w:rsidRDefault="00C111BF" w:rsidP="00117738">
            <w:pPr>
              <w:pStyle w:val="ListParagraph"/>
              <w:widowControl/>
              <w:numPr>
                <w:ilvl w:val="0"/>
                <w:numId w:val="9"/>
              </w:numPr>
              <w:spacing w:before="120"/>
              <w:rPr>
                <w:rFonts w:cstheme="minorHAnsi"/>
                <w:b/>
              </w:rPr>
            </w:pPr>
            <w:r>
              <w:rPr>
                <w:rFonts w:cstheme="minorHAnsi"/>
                <w:bCs/>
              </w:rPr>
              <w:t xml:space="preserve">Strong industry contacts to add value to the curriculum with guest lectures, masterclasses and industry mentors </w:t>
            </w:r>
          </w:p>
        </w:tc>
      </w:tr>
      <w:tr w:rsidR="006546D3" w14:paraId="6671DF00" w14:textId="77777777" w:rsidTr="006E0A4D">
        <w:tc>
          <w:tcPr>
            <w:tcW w:w="2268" w:type="dxa"/>
            <w:vMerge/>
            <w:shd w:val="clear" w:color="auto" w:fill="B6DDE8" w:themeFill="accent5" w:themeFillTint="66"/>
          </w:tcPr>
          <w:p w14:paraId="57973FE0" w14:textId="77777777" w:rsidR="006546D3" w:rsidRPr="00EA4B96" w:rsidRDefault="006546D3" w:rsidP="0020264A">
            <w:pPr>
              <w:rPr>
                <w:rFonts w:ascii="Arial" w:hAnsi="Arial" w:cs="Arial"/>
                <w:b/>
                <w:color w:val="636466"/>
                <w:sz w:val="20"/>
                <w:szCs w:val="20"/>
              </w:rPr>
            </w:pPr>
          </w:p>
        </w:tc>
        <w:tc>
          <w:tcPr>
            <w:tcW w:w="7648" w:type="dxa"/>
            <w:tcBorders>
              <w:top w:val="single" w:sz="18" w:space="0" w:color="FFFFFF" w:themeColor="background1"/>
              <w:bottom w:val="single" w:sz="6" w:space="0" w:color="DAEEF3" w:themeColor="accent5" w:themeTint="33"/>
            </w:tcBorders>
            <w:shd w:val="clear" w:color="auto" w:fill="DAEEF3" w:themeFill="accent5" w:themeFillTint="33"/>
          </w:tcPr>
          <w:p w14:paraId="607A4AD7" w14:textId="77777777" w:rsidR="006546D3" w:rsidRPr="00EE179C" w:rsidRDefault="006546D3" w:rsidP="006546D3">
            <w:pPr>
              <w:spacing w:before="120" w:after="60"/>
              <w:jc w:val="both"/>
              <w:rPr>
                <w:rFonts w:ascii="Arial" w:hAnsi="Arial" w:cs="Arial"/>
                <w:b/>
                <w:i/>
                <w:color w:val="636466"/>
              </w:rPr>
            </w:pPr>
            <w:r w:rsidRPr="00EE179C">
              <w:rPr>
                <w:rFonts w:ascii="Arial" w:hAnsi="Arial" w:cs="Arial"/>
                <w:b/>
                <w:i/>
                <w:color w:val="636466"/>
              </w:rPr>
              <w:t xml:space="preserve">Desirable </w:t>
            </w:r>
          </w:p>
          <w:p w14:paraId="4E960B79" w14:textId="77777777" w:rsidR="006546D3" w:rsidRPr="006546D3" w:rsidRDefault="006546D3" w:rsidP="00EE179C">
            <w:pPr>
              <w:spacing w:after="60"/>
              <w:jc w:val="both"/>
              <w:rPr>
                <w:rFonts w:ascii="Arial" w:hAnsi="Arial" w:cs="Arial"/>
                <w:b/>
                <w:color w:val="636466"/>
                <w:sz w:val="20"/>
                <w:szCs w:val="20"/>
              </w:rPr>
            </w:pPr>
            <w:r w:rsidRPr="006546D3">
              <w:rPr>
                <w:rFonts w:ascii="Arial" w:hAnsi="Arial" w:cs="Arial"/>
                <w:b/>
                <w:color w:val="636466"/>
                <w:sz w:val="20"/>
                <w:szCs w:val="20"/>
              </w:rPr>
              <w:t>Qualifications and Professional Memberships:</w:t>
            </w:r>
          </w:p>
          <w:p w14:paraId="6D42F3FA" w14:textId="77777777" w:rsidR="006546D3" w:rsidRDefault="00D9272B" w:rsidP="00117738">
            <w:pPr>
              <w:pStyle w:val="ListParagraph"/>
              <w:numPr>
                <w:ilvl w:val="0"/>
                <w:numId w:val="9"/>
              </w:numPr>
              <w:spacing w:after="60"/>
              <w:jc w:val="both"/>
              <w:rPr>
                <w:rFonts w:ascii="Arial" w:eastAsia="Times New Roman" w:hAnsi="Arial" w:cs="Arial"/>
                <w:sz w:val="20"/>
                <w:szCs w:val="20"/>
              </w:rPr>
            </w:pPr>
            <w:r>
              <w:rPr>
                <w:rFonts w:ascii="Arial" w:eastAsia="Times New Roman" w:hAnsi="Arial" w:cs="Arial"/>
                <w:sz w:val="20"/>
                <w:szCs w:val="20"/>
              </w:rPr>
              <w:t>PhD / Doctorate</w:t>
            </w:r>
          </w:p>
          <w:p w14:paraId="3C96A18D" w14:textId="77777777" w:rsidR="00D9272B" w:rsidRDefault="00D9272B" w:rsidP="00117738">
            <w:pPr>
              <w:pStyle w:val="ListParagraph"/>
              <w:numPr>
                <w:ilvl w:val="0"/>
                <w:numId w:val="9"/>
              </w:numPr>
              <w:spacing w:after="60"/>
              <w:jc w:val="both"/>
              <w:rPr>
                <w:rFonts w:ascii="Arial" w:eastAsia="Times New Roman" w:hAnsi="Arial" w:cs="Arial"/>
                <w:sz w:val="20"/>
                <w:szCs w:val="20"/>
              </w:rPr>
            </w:pPr>
            <w:r>
              <w:rPr>
                <w:rFonts w:ascii="Arial" w:eastAsia="Times New Roman" w:hAnsi="Arial" w:cs="Arial"/>
                <w:sz w:val="20"/>
                <w:szCs w:val="20"/>
              </w:rPr>
              <w:t>Higher Education teaching qualification (e.g. PG Cert)</w:t>
            </w:r>
          </w:p>
          <w:p w14:paraId="79C06F11" w14:textId="77777777" w:rsidR="00D9272B" w:rsidRPr="00117738" w:rsidRDefault="00D9272B" w:rsidP="00117738">
            <w:pPr>
              <w:pStyle w:val="ListParagraph"/>
              <w:numPr>
                <w:ilvl w:val="0"/>
                <w:numId w:val="9"/>
              </w:numPr>
              <w:spacing w:after="60"/>
              <w:jc w:val="both"/>
              <w:rPr>
                <w:rFonts w:ascii="Arial" w:eastAsia="Times New Roman" w:hAnsi="Arial" w:cs="Arial"/>
                <w:sz w:val="20"/>
                <w:szCs w:val="20"/>
              </w:rPr>
            </w:pPr>
            <w:r>
              <w:rPr>
                <w:rFonts w:ascii="Arial" w:eastAsia="Times New Roman" w:hAnsi="Arial" w:cs="Arial"/>
                <w:sz w:val="20"/>
                <w:szCs w:val="20"/>
              </w:rPr>
              <w:t>Higher Education Academy Fellowship status</w:t>
            </w:r>
          </w:p>
        </w:tc>
      </w:tr>
      <w:tr w:rsidR="006546D3" w14:paraId="41ECA343" w14:textId="77777777" w:rsidTr="00117738">
        <w:trPr>
          <w:trHeight w:val="170"/>
        </w:trPr>
        <w:tc>
          <w:tcPr>
            <w:tcW w:w="2268" w:type="dxa"/>
            <w:vMerge/>
            <w:shd w:val="clear" w:color="auto" w:fill="B6DDE8" w:themeFill="accent5" w:themeFillTint="66"/>
          </w:tcPr>
          <w:p w14:paraId="3984FEB5" w14:textId="77777777" w:rsidR="006546D3" w:rsidRPr="00EA4B96" w:rsidRDefault="006546D3" w:rsidP="0020264A">
            <w:pPr>
              <w:rPr>
                <w:rFonts w:ascii="Arial" w:hAnsi="Arial" w:cs="Arial"/>
                <w:color w:val="636466"/>
                <w:sz w:val="20"/>
                <w:szCs w:val="20"/>
              </w:rPr>
            </w:pPr>
          </w:p>
        </w:tc>
        <w:tc>
          <w:tcPr>
            <w:tcW w:w="7648" w:type="dxa"/>
            <w:tcBorders>
              <w:top w:val="single" w:sz="6" w:space="0" w:color="DAEEF3" w:themeColor="accent5" w:themeTint="33"/>
              <w:bottom w:val="single" w:sz="18" w:space="0" w:color="FFFFFF" w:themeColor="background1"/>
            </w:tcBorders>
            <w:shd w:val="clear" w:color="auto" w:fill="DAEEF3" w:themeFill="accent5" w:themeFillTint="33"/>
          </w:tcPr>
          <w:p w14:paraId="3E2C3B53" w14:textId="77777777" w:rsidR="006546D3" w:rsidRPr="007402E1" w:rsidRDefault="006546D3" w:rsidP="00117738">
            <w:pPr>
              <w:widowControl/>
              <w:spacing w:after="200"/>
            </w:pPr>
          </w:p>
        </w:tc>
      </w:tr>
      <w:tr w:rsidR="006546D3" w14:paraId="742FB506" w14:textId="77777777" w:rsidTr="006E0A4D">
        <w:tc>
          <w:tcPr>
            <w:tcW w:w="2268" w:type="dxa"/>
            <w:vMerge/>
            <w:shd w:val="clear" w:color="auto" w:fill="B6DDE8" w:themeFill="accent5" w:themeFillTint="66"/>
          </w:tcPr>
          <w:p w14:paraId="2E401F74" w14:textId="77777777" w:rsidR="006546D3" w:rsidRPr="00EA4B96" w:rsidRDefault="006546D3" w:rsidP="0020264A">
            <w:pPr>
              <w:rPr>
                <w:rFonts w:ascii="Arial" w:hAnsi="Arial" w:cs="Arial"/>
                <w:color w:val="636466"/>
                <w:sz w:val="20"/>
                <w:szCs w:val="20"/>
              </w:rPr>
            </w:pPr>
          </w:p>
        </w:tc>
        <w:tc>
          <w:tcPr>
            <w:tcW w:w="7648" w:type="dxa"/>
            <w:tcBorders>
              <w:top w:val="single" w:sz="18" w:space="0" w:color="FFFFFF" w:themeColor="background1"/>
              <w:bottom w:val="single" w:sz="6" w:space="0" w:color="DAEEF3" w:themeColor="accent5" w:themeTint="33"/>
              <w:right w:val="single" w:sz="6" w:space="0" w:color="FFFFFF" w:themeColor="background1"/>
            </w:tcBorders>
            <w:shd w:val="clear" w:color="auto" w:fill="DAEEF3" w:themeFill="accent5" w:themeFillTint="33"/>
          </w:tcPr>
          <w:p w14:paraId="6D035E02" w14:textId="77777777" w:rsidR="006546D3" w:rsidRDefault="006546D3" w:rsidP="006546D3">
            <w:pPr>
              <w:spacing w:before="120"/>
              <w:rPr>
                <w:rFonts w:ascii="Arial" w:hAnsi="Arial" w:cs="Arial"/>
                <w:b/>
                <w:color w:val="616264"/>
                <w:sz w:val="20"/>
                <w:szCs w:val="20"/>
              </w:rPr>
            </w:pPr>
            <w:r w:rsidRPr="00EA4B96">
              <w:rPr>
                <w:rFonts w:ascii="Arial" w:hAnsi="Arial" w:cs="Arial"/>
                <w:b/>
                <w:color w:val="616264"/>
                <w:sz w:val="20"/>
                <w:szCs w:val="20"/>
              </w:rPr>
              <w:t>Experience:</w:t>
            </w:r>
          </w:p>
          <w:p w14:paraId="353A6DC3" w14:textId="4F0A8FDE" w:rsidR="006546D3" w:rsidRPr="00117738" w:rsidRDefault="006546D3" w:rsidP="00117738">
            <w:pPr>
              <w:pStyle w:val="ListParagraph"/>
              <w:numPr>
                <w:ilvl w:val="0"/>
                <w:numId w:val="12"/>
              </w:numPr>
              <w:spacing w:before="120"/>
              <w:rPr>
                <w:rFonts w:ascii="Arial" w:hAnsi="Arial" w:cs="Arial"/>
                <w:color w:val="3F3F3F"/>
                <w:sz w:val="20"/>
                <w:szCs w:val="20"/>
              </w:rPr>
            </w:pPr>
            <w:r w:rsidRPr="00117738">
              <w:rPr>
                <w:rFonts w:ascii="Arial" w:hAnsi="Arial" w:cs="Arial"/>
                <w:color w:val="3F3F3F"/>
                <w:sz w:val="20"/>
                <w:szCs w:val="20"/>
              </w:rPr>
              <w:t xml:space="preserve"> </w:t>
            </w:r>
            <w:r w:rsidR="00C111BF">
              <w:rPr>
                <w:rFonts w:ascii="Arial" w:hAnsi="Arial" w:cs="Arial"/>
                <w:color w:val="3F3F3F"/>
                <w:sz w:val="20"/>
                <w:szCs w:val="20"/>
              </w:rPr>
              <w:t xml:space="preserve">Teaching creative / professional writing at HE level </w:t>
            </w:r>
          </w:p>
          <w:p w14:paraId="1D918F35" w14:textId="77777777" w:rsidR="006546D3" w:rsidRPr="00C111BF" w:rsidRDefault="006546D3" w:rsidP="00C111BF">
            <w:pPr>
              <w:ind w:left="360"/>
              <w:rPr>
                <w:rFonts w:ascii="Arial" w:hAnsi="Arial" w:cs="Arial"/>
                <w:i/>
                <w:color w:val="3F3F3F"/>
                <w:sz w:val="20"/>
                <w:szCs w:val="20"/>
              </w:rPr>
            </w:pPr>
          </w:p>
        </w:tc>
      </w:tr>
      <w:tr w:rsidR="006546D3" w14:paraId="2657A968" w14:textId="77777777" w:rsidTr="007402E1">
        <w:trPr>
          <w:trHeight w:val="402"/>
        </w:trPr>
        <w:tc>
          <w:tcPr>
            <w:tcW w:w="2268" w:type="dxa"/>
            <w:vMerge/>
            <w:shd w:val="clear" w:color="auto" w:fill="B6DDE8" w:themeFill="accent5" w:themeFillTint="66"/>
          </w:tcPr>
          <w:p w14:paraId="6540A009" w14:textId="77777777" w:rsidR="006546D3" w:rsidRPr="00EA4B96" w:rsidRDefault="006546D3" w:rsidP="0020264A">
            <w:pPr>
              <w:rPr>
                <w:rFonts w:ascii="Arial" w:hAnsi="Arial" w:cs="Arial"/>
                <w:color w:val="636466"/>
                <w:sz w:val="20"/>
                <w:szCs w:val="20"/>
              </w:rPr>
            </w:pPr>
          </w:p>
        </w:tc>
        <w:tc>
          <w:tcPr>
            <w:tcW w:w="7648" w:type="dxa"/>
            <w:tcBorders>
              <w:top w:val="single" w:sz="6" w:space="0" w:color="DAEEF3" w:themeColor="accent5" w:themeTint="33"/>
              <w:right w:val="single" w:sz="6" w:space="0" w:color="FFFFFF" w:themeColor="background1"/>
            </w:tcBorders>
            <w:shd w:val="clear" w:color="auto" w:fill="DAEEF3" w:themeFill="accent5" w:themeFillTint="33"/>
          </w:tcPr>
          <w:p w14:paraId="7B487905" w14:textId="77777777" w:rsidR="006546D3" w:rsidRPr="007D4BB7" w:rsidRDefault="006546D3" w:rsidP="007D4BB7">
            <w:pPr>
              <w:rPr>
                <w:rFonts w:ascii="Arial" w:hAnsi="Arial" w:cs="Arial"/>
                <w:color w:val="3F3F3F"/>
                <w:sz w:val="20"/>
                <w:szCs w:val="20"/>
              </w:rPr>
            </w:pPr>
          </w:p>
        </w:tc>
      </w:tr>
      <w:tr w:rsidR="006546D3" w14:paraId="3DF9B423" w14:textId="77777777" w:rsidTr="006546D3">
        <w:trPr>
          <w:trHeight w:val="1020"/>
        </w:trPr>
        <w:tc>
          <w:tcPr>
            <w:tcW w:w="2268" w:type="dxa"/>
            <w:vMerge/>
            <w:tcBorders>
              <w:bottom w:val="single" w:sz="48" w:space="0" w:color="FFFFFF" w:themeColor="background1"/>
            </w:tcBorders>
            <w:shd w:val="clear" w:color="auto" w:fill="B6DDE8" w:themeFill="accent5" w:themeFillTint="66"/>
          </w:tcPr>
          <w:p w14:paraId="0C0AC68A" w14:textId="77777777" w:rsidR="006546D3" w:rsidRPr="00EA4B96" w:rsidRDefault="006546D3" w:rsidP="0020264A">
            <w:pPr>
              <w:rPr>
                <w:rFonts w:ascii="Arial" w:hAnsi="Arial" w:cs="Arial"/>
                <w:color w:val="636466"/>
                <w:sz w:val="20"/>
                <w:szCs w:val="20"/>
              </w:rPr>
            </w:pPr>
          </w:p>
        </w:tc>
        <w:tc>
          <w:tcPr>
            <w:tcW w:w="7648" w:type="dxa"/>
            <w:tcBorders>
              <w:top w:val="single" w:sz="6" w:space="0" w:color="DAEEF3" w:themeColor="accent5" w:themeTint="33"/>
              <w:bottom w:val="single" w:sz="48" w:space="0" w:color="FFFFFF" w:themeColor="background1"/>
              <w:right w:val="single" w:sz="6" w:space="0" w:color="FFFFFF" w:themeColor="background1"/>
            </w:tcBorders>
            <w:shd w:val="clear" w:color="auto" w:fill="DAEEF3" w:themeFill="accent5" w:themeFillTint="33"/>
          </w:tcPr>
          <w:p w14:paraId="146F41C0" w14:textId="77777777" w:rsidR="006546D3" w:rsidRDefault="006546D3" w:rsidP="006546D3">
            <w:pPr>
              <w:spacing w:before="120"/>
              <w:rPr>
                <w:rFonts w:ascii="Arial" w:hAnsi="Arial" w:cs="Arial"/>
                <w:b/>
                <w:color w:val="616264"/>
                <w:sz w:val="20"/>
                <w:szCs w:val="20"/>
              </w:rPr>
            </w:pPr>
            <w:r>
              <w:rPr>
                <w:rFonts w:ascii="Arial" w:hAnsi="Arial" w:cs="Arial"/>
                <w:b/>
                <w:color w:val="616264"/>
                <w:sz w:val="20"/>
                <w:szCs w:val="20"/>
              </w:rPr>
              <w:t>Key Knowledge and Expertise</w:t>
            </w:r>
            <w:r w:rsidRPr="00EA4B96">
              <w:rPr>
                <w:rFonts w:ascii="Arial" w:hAnsi="Arial" w:cs="Arial"/>
                <w:b/>
                <w:color w:val="616264"/>
                <w:sz w:val="20"/>
                <w:szCs w:val="20"/>
              </w:rPr>
              <w:t>:</w:t>
            </w:r>
          </w:p>
          <w:p w14:paraId="0B3A1D46" w14:textId="7B2FCC10" w:rsidR="006546D3" w:rsidRPr="00117738" w:rsidRDefault="006546D3" w:rsidP="00117738">
            <w:pPr>
              <w:pStyle w:val="ListParagraph"/>
              <w:numPr>
                <w:ilvl w:val="0"/>
                <w:numId w:val="12"/>
              </w:numPr>
              <w:spacing w:before="120"/>
              <w:rPr>
                <w:rFonts w:ascii="Arial" w:hAnsi="Arial" w:cs="Arial"/>
                <w:color w:val="3F3F3F"/>
                <w:sz w:val="20"/>
                <w:szCs w:val="20"/>
              </w:rPr>
            </w:pPr>
            <w:r w:rsidRPr="00117738">
              <w:rPr>
                <w:rFonts w:ascii="Arial" w:hAnsi="Arial" w:cs="Arial"/>
                <w:color w:val="3F3F3F"/>
                <w:sz w:val="20"/>
                <w:szCs w:val="20"/>
              </w:rPr>
              <w:t xml:space="preserve"> </w:t>
            </w:r>
            <w:r w:rsidR="00C111BF">
              <w:rPr>
                <w:rFonts w:ascii="Arial" w:hAnsi="Arial" w:cs="Arial"/>
                <w:color w:val="3F3F3F"/>
                <w:sz w:val="20"/>
                <w:szCs w:val="20"/>
              </w:rPr>
              <w:t xml:space="preserve">Publishing industry </w:t>
            </w:r>
          </w:p>
          <w:p w14:paraId="4F81B496" w14:textId="77777777" w:rsidR="006546D3" w:rsidRPr="007D4BB7" w:rsidRDefault="006546D3" w:rsidP="007D4BB7">
            <w:pPr>
              <w:rPr>
                <w:rFonts w:ascii="Arial" w:hAnsi="Arial" w:cs="Arial"/>
                <w:color w:val="3F3F3F"/>
                <w:sz w:val="20"/>
                <w:szCs w:val="20"/>
              </w:rPr>
            </w:pPr>
          </w:p>
        </w:tc>
      </w:tr>
      <w:tr w:rsidR="006546D3" w14:paraId="295164F0" w14:textId="77777777" w:rsidTr="006546D3">
        <w:trPr>
          <w:trHeight w:val="624"/>
        </w:trPr>
        <w:tc>
          <w:tcPr>
            <w:tcW w:w="2268" w:type="dxa"/>
            <w:tcBorders>
              <w:top w:val="single" w:sz="48" w:space="0" w:color="FFFFFF" w:themeColor="background1"/>
            </w:tcBorders>
            <w:shd w:val="clear" w:color="auto" w:fill="B6DDE8" w:themeFill="accent5" w:themeFillTint="66"/>
          </w:tcPr>
          <w:p w14:paraId="2F806DCB" w14:textId="77777777" w:rsidR="006546D3" w:rsidRPr="00EA4B96" w:rsidRDefault="006546D3" w:rsidP="006546D3">
            <w:pPr>
              <w:spacing w:before="120"/>
              <w:rPr>
                <w:rFonts w:ascii="Arial" w:hAnsi="Arial" w:cs="Arial"/>
                <w:color w:val="636466"/>
                <w:sz w:val="20"/>
                <w:szCs w:val="20"/>
              </w:rPr>
            </w:pPr>
            <w:r w:rsidRPr="006546D3">
              <w:rPr>
                <w:rFonts w:ascii="Arial"/>
                <w:b/>
                <w:color w:val="636466"/>
                <w:sz w:val="20"/>
                <w:szCs w:val="20"/>
              </w:rPr>
              <w:t>Special Circumstances</w:t>
            </w:r>
            <w:r>
              <w:rPr>
                <w:rFonts w:ascii="Arial"/>
                <w:b/>
                <w:color w:val="636466"/>
                <w:sz w:val="20"/>
                <w:szCs w:val="20"/>
              </w:rPr>
              <w:t>:</w:t>
            </w:r>
          </w:p>
        </w:tc>
        <w:tc>
          <w:tcPr>
            <w:tcW w:w="7648" w:type="dxa"/>
            <w:tcBorders>
              <w:top w:val="single" w:sz="48" w:space="0" w:color="FFFFFF" w:themeColor="background1"/>
              <w:right w:val="single" w:sz="6" w:space="0" w:color="FFFFFF" w:themeColor="background1"/>
            </w:tcBorders>
            <w:shd w:val="clear" w:color="auto" w:fill="DAEEF3" w:themeFill="accent5" w:themeFillTint="33"/>
          </w:tcPr>
          <w:p w14:paraId="6D00DEBC" w14:textId="77777777" w:rsidR="006546D3" w:rsidRPr="006546D3" w:rsidRDefault="006546D3" w:rsidP="006546D3">
            <w:pPr>
              <w:spacing w:before="120" w:after="60"/>
              <w:jc w:val="both"/>
              <w:rPr>
                <w:rFonts w:ascii="Arial" w:hAnsi="Arial" w:cs="Arial"/>
                <w:b/>
                <w:color w:val="636466"/>
                <w:sz w:val="20"/>
                <w:szCs w:val="20"/>
              </w:rPr>
            </w:pPr>
            <w:r w:rsidRPr="006546D3">
              <w:rPr>
                <w:rFonts w:ascii="Arial" w:hAnsi="Arial" w:cs="Arial"/>
                <w:b/>
                <w:color w:val="636466"/>
                <w:sz w:val="20"/>
                <w:szCs w:val="20"/>
              </w:rPr>
              <w:t>Achievement of HEA Fellowship</w:t>
            </w:r>
          </w:p>
          <w:p w14:paraId="556DB1E8" w14:textId="77777777" w:rsidR="006546D3" w:rsidRPr="006546D3" w:rsidRDefault="00D9272B" w:rsidP="006546D3">
            <w:pPr>
              <w:spacing w:before="120"/>
              <w:rPr>
                <w:rFonts w:ascii="Arial" w:eastAsia="Times New Roman" w:hAnsi="Arial" w:cs="Arial"/>
                <w:color w:val="262626" w:themeColor="text1" w:themeTint="D9"/>
                <w:sz w:val="20"/>
                <w:szCs w:val="20"/>
              </w:rPr>
            </w:pPr>
            <w:r>
              <w:rPr>
                <w:rFonts w:ascii="Arial" w:eastAsia="Times New Roman" w:hAnsi="Arial" w:cs="Arial"/>
                <w:color w:val="262626" w:themeColor="text1" w:themeTint="D9"/>
                <w:sz w:val="20"/>
                <w:szCs w:val="20"/>
              </w:rPr>
              <w:t>Senior Lecturers without Higher Education Academic Fellowship status will be expected to achieve Fellowship within two years of commencing their role.</w:t>
            </w:r>
          </w:p>
          <w:p w14:paraId="6C4EE26D" w14:textId="77777777" w:rsidR="006546D3" w:rsidRDefault="006546D3" w:rsidP="004635F5">
            <w:pPr>
              <w:tabs>
                <w:tab w:val="left" w:pos="7263"/>
              </w:tabs>
              <w:spacing w:before="120"/>
              <w:rPr>
                <w:rFonts w:ascii="Arial" w:hAnsi="Arial" w:cs="Arial"/>
                <w:b/>
                <w:color w:val="616264"/>
                <w:sz w:val="20"/>
                <w:szCs w:val="20"/>
              </w:rPr>
            </w:pPr>
          </w:p>
        </w:tc>
      </w:tr>
      <w:tr w:rsidR="00EA4B96" w:rsidRPr="0020264A" w14:paraId="5B66736D" w14:textId="77777777" w:rsidTr="006546D3">
        <w:tblPrEx>
          <w:shd w:val="clear" w:color="auto" w:fill="auto"/>
        </w:tblPrEx>
        <w:trPr>
          <w:trHeight w:val="284"/>
        </w:trPr>
        <w:tc>
          <w:tcPr>
            <w:tcW w:w="9916" w:type="dxa"/>
            <w:gridSpan w:val="2"/>
            <w:tcBorders>
              <w:top w:val="single" w:sz="48" w:space="0" w:color="FFFFFF" w:themeColor="background1"/>
            </w:tcBorders>
            <w:shd w:val="clear" w:color="auto" w:fill="92CDDC" w:themeFill="accent5" w:themeFillTint="99"/>
            <w:vAlign w:val="center"/>
          </w:tcPr>
          <w:p w14:paraId="329A100C" w14:textId="77777777" w:rsidR="00EA4B96" w:rsidRPr="0020264A" w:rsidRDefault="00EA4B96" w:rsidP="0020264A">
            <w:pPr>
              <w:pStyle w:val="BodyText"/>
              <w:spacing w:before="60" w:after="60"/>
              <w:ind w:left="0"/>
              <w:rPr>
                <w:rFonts w:cs="Arial"/>
                <w:color w:val="636466"/>
                <w:sz w:val="24"/>
                <w:szCs w:val="24"/>
              </w:rPr>
            </w:pPr>
            <w:r w:rsidRPr="0020264A">
              <w:rPr>
                <w:rFonts w:cs="Arial"/>
                <w:color w:val="636466"/>
                <w:sz w:val="24"/>
                <w:szCs w:val="24"/>
              </w:rPr>
              <w:lastRenderedPageBreak/>
              <w:t>Part 2B: Key Competencies</w:t>
            </w:r>
          </w:p>
        </w:tc>
      </w:tr>
      <w:tr w:rsidR="00EA4B96" w:rsidRPr="00EA4B96" w14:paraId="425D4191" w14:textId="77777777" w:rsidTr="000876FF">
        <w:tblPrEx>
          <w:shd w:val="clear" w:color="auto" w:fill="auto"/>
        </w:tblPrEx>
        <w:trPr>
          <w:trHeight w:val="1134"/>
        </w:trPr>
        <w:tc>
          <w:tcPr>
            <w:tcW w:w="2268" w:type="dxa"/>
            <w:vMerge w:val="restart"/>
            <w:shd w:val="clear" w:color="auto" w:fill="B6DDE8" w:themeFill="accent5" w:themeFillTint="66"/>
          </w:tcPr>
          <w:p w14:paraId="0466F8FD" w14:textId="77777777" w:rsidR="00EA4B96" w:rsidRPr="00EA4B96" w:rsidRDefault="00EA4B96" w:rsidP="00EA4B96">
            <w:pPr>
              <w:rPr>
                <w:rFonts w:ascii="Arial"/>
                <w:b/>
                <w:color w:val="636466"/>
                <w:sz w:val="20"/>
                <w:szCs w:val="20"/>
              </w:rPr>
            </w:pPr>
            <w:r w:rsidRPr="00EA4B96">
              <w:rPr>
                <w:rFonts w:ascii="Arial"/>
                <w:b/>
                <w:color w:val="636466"/>
                <w:sz w:val="20"/>
                <w:szCs w:val="20"/>
              </w:rPr>
              <w:t>Competencies are assessed at the interview/selection testing stage</w:t>
            </w:r>
          </w:p>
          <w:p w14:paraId="7D6AB3F5" w14:textId="77777777" w:rsidR="00EA4B96" w:rsidRPr="00EA4B96" w:rsidRDefault="00EA4B96" w:rsidP="00EA4B96">
            <w:pPr>
              <w:rPr>
                <w:rFonts w:ascii="Arial"/>
                <w:b/>
                <w:color w:val="636466"/>
                <w:sz w:val="20"/>
                <w:szCs w:val="20"/>
              </w:rPr>
            </w:pPr>
          </w:p>
        </w:tc>
        <w:tc>
          <w:tcPr>
            <w:tcW w:w="7648" w:type="dxa"/>
            <w:shd w:val="clear" w:color="auto" w:fill="DAEEF3" w:themeFill="accent5" w:themeFillTint="33"/>
          </w:tcPr>
          <w:p w14:paraId="0186CB19" w14:textId="77777777" w:rsidR="000876FF" w:rsidRPr="000876FF" w:rsidRDefault="000876FF" w:rsidP="00D9272B">
            <w:pPr>
              <w:spacing w:before="120" w:after="120"/>
              <w:jc w:val="both"/>
              <w:rPr>
                <w:rFonts w:ascii="Arial" w:hAnsi="Arial" w:cs="Arial"/>
                <w:b/>
                <w:color w:val="636466"/>
                <w:sz w:val="20"/>
                <w:szCs w:val="20"/>
              </w:rPr>
            </w:pPr>
            <w:r w:rsidRPr="000876FF">
              <w:rPr>
                <w:rFonts w:ascii="Arial" w:hAnsi="Arial" w:cs="Arial"/>
                <w:b/>
                <w:color w:val="636466"/>
                <w:sz w:val="20"/>
                <w:szCs w:val="20"/>
              </w:rPr>
              <w:t>Key Knowledge and Expertise (generic):</w:t>
            </w:r>
          </w:p>
          <w:p w14:paraId="2B2A32C2" w14:textId="77777777" w:rsidR="00D9272B" w:rsidRPr="00D9272B" w:rsidRDefault="00D9272B" w:rsidP="00D9272B">
            <w:pPr>
              <w:pStyle w:val="ListParagraph"/>
              <w:numPr>
                <w:ilvl w:val="0"/>
                <w:numId w:val="12"/>
              </w:numPr>
              <w:spacing w:before="40"/>
              <w:rPr>
                <w:rFonts w:ascii="Arial" w:eastAsia="Times New Roman" w:hAnsi="Arial" w:cs="Arial"/>
                <w:color w:val="262626" w:themeColor="text1" w:themeTint="D9"/>
                <w:sz w:val="20"/>
                <w:szCs w:val="20"/>
              </w:rPr>
            </w:pPr>
            <w:r w:rsidRPr="00D9272B">
              <w:rPr>
                <w:rFonts w:ascii="Arial" w:eastAsia="Times New Roman" w:hAnsi="Arial" w:cs="Arial"/>
                <w:color w:val="262626" w:themeColor="text1" w:themeTint="D9"/>
                <w:sz w:val="20"/>
                <w:szCs w:val="20"/>
              </w:rPr>
              <w:t>Possess sufficient breadth or depth of specialist knowledge in the discipline to develop teaching, reach-out and research programmes.</w:t>
            </w:r>
          </w:p>
          <w:p w14:paraId="0CEA0A8E" w14:textId="77777777" w:rsidR="00D9272B" w:rsidRPr="00D9272B" w:rsidRDefault="00D9272B" w:rsidP="00D9272B">
            <w:pPr>
              <w:pStyle w:val="ListParagraph"/>
              <w:numPr>
                <w:ilvl w:val="0"/>
                <w:numId w:val="12"/>
              </w:numPr>
              <w:spacing w:before="40"/>
              <w:rPr>
                <w:rFonts w:ascii="Arial" w:eastAsia="Times New Roman" w:hAnsi="Arial" w:cs="Arial"/>
                <w:color w:val="262626" w:themeColor="text1" w:themeTint="D9"/>
                <w:sz w:val="20"/>
                <w:szCs w:val="20"/>
              </w:rPr>
            </w:pPr>
            <w:r w:rsidRPr="00D9272B">
              <w:rPr>
                <w:rFonts w:ascii="Arial" w:eastAsia="Times New Roman" w:hAnsi="Arial" w:cs="Arial"/>
                <w:color w:val="262626" w:themeColor="text1" w:themeTint="D9"/>
                <w:sz w:val="20"/>
                <w:szCs w:val="20"/>
              </w:rPr>
              <w:t>Able to make informed judgments on complex issues in specialist fields, often in the absence of complete data.</w:t>
            </w:r>
          </w:p>
          <w:p w14:paraId="09A3B2E8" w14:textId="77777777" w:rsidR="00D9272B" w:rsidRPr="00D9272B" w:rsidRDefault="00D9272B" w:rsidP="00D9272B">
            <w:pPr>
              <w:pStyle w:val="ListParagraph"/>
              <w:numPr>
                <w:ilvl w:val="0"/>
                <w:numId w:val="12"/>
              </w:numPr>
              <w:spacing w:before="40"/>
              <w:rPr>
                <w:rFonts w:ascii="Arial" w:eastAsia="Times New Roman" w:hAnsi="Arial" w:cs="Arial"/>
                <w:color w:val="262626" w:themeColor="text1" w:themeTint="D9"/>
                <w:sz w:val="20"/>
                <w:szCs w:val="20"/>
              </w:rPr>
            </w:pPr>
            <w:r w:rsidRPr="00D9272B">
              <w:rPr>
                <w:rFonts w:ascii="Arial" w:eastAsia="Times New Roman" w:hAnsi="Arial" w:cs="Arial"/>
                <w:color w:val="262626" w:themeColor="text1" w:themeTint="D9"/>
                <w:sz w:val="20"/>
                <w:szCs w:val="20"/>
              </w:rPr>
              <w:t>Possess the qualities and transferable skills necessary for the exercise of personal responsibility and largely autonomous initiative in complex and unpredictable situations, in professional or equivalent environments.</w:t>
            </w:r>
          </w:p>
          <w:p w14:paraId="68132AC9" w14:textId="77777777" w:rsidR="000876FF" w:rsidRPr="000876FF" w:rsidRDefault="00D9272B" w:rsidP="00D9272B">
            <w:pPr>
              <w:pStyle w:val="ListParagraph"/>
              <w:numPr>
                <w:ilvl w:val="0"/>
                <w:numId w:val="12"/>
              </w:numPr>
              <w:spacing w:before="40" w:after="120"/>
              <w:rPr>
                <w:rFonts w:ascii="Calibri" w:hAnsi="Calibri" w:cs="Arial"/>
                <w:sz w:val="20"/>
                <w:szCs w:val="20"/>
              </w:rPr>
            </w:pPr>
            <w:r w:rsidRPr="00D9272B">
              <w:rPr>
                <w:rFonts w:ascii="Arial" w:eastAsia="Times New Roman" w:hAnsi="Arial" w:cs="Arial"/>
                <w:color w:val="262626" w:themeColor="text1" w:themeTint="D9"/>
                <w:sz w:val="20"/>
                <w:szCs w:val="20"/>
              </w:rPr>
              <w:t>Skills in managing and motivating staff (as appropriate) and in project management.</w:t>
            </w:r>
          </w:p>
        </w:tc>
      </w:tr>
      <w:tr w:rsidR="00EA4B96" w:rsidRPr="00EA4B96" w14:paraId="7700D701" w14:textId="77777777" w:rsidTr="00461951">
        <w:tblPrEx>
          <w:shd w:val="clear" w:color="auto" w:fill="auto"/>
        </w:tblPrEx>
        <w:trPr>
          <w:trHeight w:val="1021"/>
        </w:trPr>
        <w:tc>
          <w:tcPr>
            <w:tcW w:w="2268" w:type="dxa"/>
            <w:vMerge/>
            <w:shd w:val="clear" w:color="auto" w:fill="B6DDE8" w:themeFill="accent5" w:themeFillTint="66"/>
          </w:tcPr>
          <w:p w14:paraId="0EA9200F" w14:textId="77777777" w:rsidR="00EA4B96" w:rsidRPr="00EA4B96" w:rsidRDefault="00EA4B96" w:rsidP="00EA4B96">
            <w:pPr>
              <w:rPr>
                <w:rFonts w:ascii="Arial"/>
                <w:b/>
                <w:color w:val="636466"/>
                <w:sz w:val="20"/>
                <w:szCs w:val="20"/>
              </w:rPr>
            </w:pPr>
          </w:p>
        </w:tc>
        <w:tc>
          <w:tcPr>
            <w:tcW w:w="7648" w:type="dxa"/>
            <w:shd w:val="clear" w:color="auto" w:fill="DAEEF3" w:themeFill="accent5" w:themeFillTint="33"/>
          </w:tcPr>
          <w:p w14:paraId="093FA4C3" w14:textId="77777777" w:rsidR="00EA4B96" w:rsidRDefault="000876FF" w:rsidP="00D9272B">
            <w:pPr>
              <w:spacing w:before="120" w:after="120"/>
              <w:jc w:val="both"/>
              <w:rPr>
                <w:rFonts w:ascii="Arial" w:hAnsi="Arial" w:cs="Arial"/>
                <w:b/>
                <w:color w:val="636466"/>
                <w:sz w:val="20"/>
                <w:szCs w:val="20"/>
              </w:rPr>
            </w:pPr>
            <w:r>
              <w:rPr>
                <w:rFonts w:ascii="Arial" w:hAnsi="Arial" w:cs="Arial"/>
                <w:b/>
                <w:color w:val="636466"/>
                <w:sz w:val="20"/>
                <w:szCs w:val="20"/>
              </w:rPr>
              <w:t xml:space="preserve">Analysis and Research: </w:t>
            </w:r>
          </w:p>
          <w:p w14:paraId="69A080FD" w14:textId="77777777" w:rsidR="00D9272B" w:rsidRPr="00D9272B" w:rsidRDefault="00D9272B" w:rsidP="00D9272B">
            <w:pPr>
              <w:pStyle w:val="ListParagraph"/>
              <w:numPr>
                <w:ilvl w:val="0"/>
                <w:numId w:val="12"/>
              </w:numPr>
              <w:spacing w:before="40"/>
              <w:rPr>
                <w:rFonts w:ascii="Arial" w:eastAsia="Times New Roman" w:hAnsi="Arial" w:cs="Arial"/>
                <w:color w:val="262626" w:themeColor="text1" w:themeTint="D9"/>
                <w:sz w:val="20"/>
                <w:szCs w:val="20"/>
              </w:rPr>
            </w:pPr>
            <w:r w:rsidRPr="00D9272B">
              <w:rPr>
                <w:rFonts w:ascii="Arial" w:eastAsia="Times New Roman" w:hAnsi="Arial" w:cs="Arial"/>
                <w:color w:val="262626" w:themeColor="text1" w:themeTint="D9"/>
                <w:sz w:val="20"/>
                <w:szCs w:val="20"/>
              </w:rPr>
              <w:t>Gathers data rigorously and conducts robust analysis, questioning assumptions and existing knowledge.</w:t>
            </w:r>
          </w:p>
          <w:p w14:paraId="4D8153EF" w14:textId="77777777" w:rsidR="00D9272B" w:rsidRPr="00D9272B" w:rsidRDefault="00D9272B" w:rsidP="00D9272B">
            <w:pPr>
              <w:pStyle w:val="ListParagraph"/>
              <w:numPr>
                <w:ilvl w:val="0"/>
                <w:numId w:val="12"/>
              </w:numPr>
              <w:spacing w:before="40"/>
              <w:rPr>
                <w:rFonts w:ascii="Arial" w:eastAsia="Times New Roman" w:hAnsi="Arial" w:cs="Arial"/>
                <w:color w:val="262626" w:themeColor="text1" w:themeTint="D9"/>
                <w:sz w:val="20"/>
                <w:szCs w:val="20"/>
              </w:rPr>
            </w:pPr>
            <w:r w:rsidRPr="00D9272B">
              <w:rPr>
                <w:rFonts w:ascii="Arial" w:eastAsia="Times New Roman" w:hAnsi="Arial" w:cs="Arial"/>
                <w:color w:val="262626" w:themeColor="text1" w:themeTint="D9"/>
                <w:sz w:val="20"/>
                <w:szCs w:val="20"/>
              </w:rPr>
              <w:t>Develops hypotheses and concepts to explain data, events and phenomena.</w:t>
            </w:r>
          </w:p>
          <w:p w14:paraId="757DD27C" w14:textId="77777777" w:rsidR="000876FF" w:rsidRPr="00461951" w:rsidRDefault="00D9272B" w:rsidP="00D9272B">
            <w:pPr>
              <w:pStyle w:val="ListParagraph"/>
              <w:numPr>
                <w:ilvl w:val="0"/>
                <w:numId w:val="12"/>
              </w:numPr>
              <w:spacing w:before="40" w:after="120"/>
              <w:rPr>
                <w:rFonts w:eastAsia="Times New Roman" w:cs="Arial"/>
                <w:sz w:val="20"/>
                <w:szCs w:val="20"/>
              </w:rPr>
            </w:pPr>
            <w:r w:rsidRPr="00D9272B">
              <w:rPr>
                <w:rFonts w:ascii="Arial" w:eastAsia="Times New Roman" w:hAnsi="Arial" w:cs="Arial"/>
                <w:color w:val="262626" w:themeColor="text1" w:themeTint="D9"/>
                <w:sz w:val="20"/>
                <w:szCs w:val="20"/>
              </w:rPr>
              <w:t>Reports findings to wider community and is able to withstand challenge by relying on evidence gathered and processes used for analysis.</w:t>
            </w:r>
          </w:p>
        </w:tc>
      </w:tr>
      <w:tr w:rsidR="00EA4B96" w:rsidRPr="00EA4B96" w14:paraId="6F3CC22E" w14:textId="77777777" w:rsidTr="00461951">
        <w:tblPrEx>
          <w:shd w:val="clear" w:color="auto" w:fill="auto"/>
        </w:tblPrEx>
        <w:trPr>
          <w:trHeight w:val="1021"/>
        </w:trPr>
        <w:tc>
          <w:tcPr>
            <w:tcW w:w="2268" w:type="dxa"/>
            <w:vMerge/>
            <w:shd w:val="clear" w:color="auto" w:fill="B6DDE8" w:themeFill="accent5" w:themeFillTint="66"/>
          </w:tcPr>
          <w:p w14:paraId="76453A38" w14:textId="77777777" w:rsidR="00EA4B96" w:rsidRPr="00EA4B96" w:rsidRDefault="00EA4B96" w:rsidP="00EA4B96">
            <w:pPr>
              <w:rPr>
                <w:rFonts w:ascii="Arial"/>
                <w:b/>
                <w:color w:val="636466"/>
                <w:sz w:val="20"/>
                <w:szCs w:val="20"/>
              </w:rPr>
            </w:pPr>
          </w:p>
        </w:tc>
        <w:tc>
          <w:tcPr>
            <w:tcW w:w="7648" w:type="dxa"/>
            <w:shd w:val="clear" w:color="auto" w:fill="DAEEF3" w:themeFill="accent5" w:themeFillTint="33"/>
          </w:tcPr>
          <w:p w14:paraId="58D77618" w14:textId="77777777" w:rsidR="00EA4B96" w:rsidRDefault="000876FF" w:rsidP="000876FF">
            <w:pPr>
              <w:spacing w:before="120" w:after="60"/>
              <w:jc w:val="both"/>
              <w:rPr>
                <w:rFonts w:ascii="Arial" w:hAnsi="Arial" w:cs="Arial"/>
                <w:b/>
                <w:color w:val="636466"/>
                <w:sz w:val="20"/>
                <w:szCs w:val="20"/>
              </w:rPr>
            </w:pPr>
            <w:r>
              <w:rPr>
                <w:rFonts w:ascii="Arial" w:hAnsi="Arial" w:cs="Arial"/>
                <w:b/>
                <w:color w:val="636466"/>
                <w:sz w:val="20"/>
                <w:szCs w:val="20"/>
              </w:rPr>
              <w:t>Communication:</w:t>
            </w:r>
          </w:p>
          <w:p w14:paraId="5CDA6B61" w14:textId="77777777" w:rsidR="000876FF" w:rsidRDefault="000876FF" w:rsidP="000876FF">
            <w:pPr>
              <w:spacing w:before="120" w:after="60"/>
              <w:ind w:left="322"/>
              <w:jc w:val="both"/>
              <w:rPr>
                <w:rFonts w:ascii="Arial" w:hAnsi="Arial" w:cs="Arial"/>
                <w:b/>
                <w:color w:val="636466"/>
                <w:sz w:val="20"/>
                <w:szCs w:val="20"/>
              </w:rPr>
            </w:pPr>
            <w:r>
              <w:rPr>
                <w:rFonts w:ascii="Arial" w:hAnsi="Arial" w:cs="Arial"/>
                <w:b/>
                <w:color w:val="636466"/>
                <w:sz w:val="20"/>
                <w:szCs w:val="20"/>
              </w:rPr>
              <w:t>Oral</w:t>
            </w:r>
          </w:p>
          <w:p w14:paraId="42566153" w14:textId="77777777" w:rsidR="00D9272B" w:rsidRPr="00D9272B" w:rsidRDefault="00D9272B" w:rsidP="00D9272B">
            <w:pPr>
              <w:pStyle w:val="ListParagraph"/>
              <w:numPr>
                <w:ilvl w:val="0"/>
                <w:numId w:val="12"/>
              </w:numPr>
              <w:spacing w:before="40"/>
              <w:rPr>
                <w:rFonts w:ascii="Arial" w:eastAsia="Times New Roman" w:hAnsi="Arial" w:cs="Arial"/>
                <w:color w:val="262626" w:themeColor="text1" w:themeTint="D9"/>
                <w:sz w:val="20"/>
                <w:szCs w:val="20"/>
              </w:rPr>
            </w:pPr>
            <w:r w:rsidRPr="00D9272B">
              <w:rPr>
                <w:rFonts w:ascii="Arial" w:eastAsia="Times New Roman" w:hAnsi="Arial" w:cs="Arial"/>
                <w:color w:val="262626" w:themeColor="text1" w:themeTint="D9"/>
                <w:sz w:val="20"/>
                <w:szCs w:val="20"/>
              </w:rPr>
              <w:t>Summarises and interprets complex, conceptual and special matters to aid others' understanding and aimed at their needs.</w:t>
            </w:r>
          </w:p>
          <w:p w14:paraId="06E07503" w14:textId="77777777" w:rsidR="00D9272B" w:rsidRPr="00D9272B" w:rsidRDefault="00D9272B" w:rsidP="00D9272B">
            <w:pPr>
              <w:pStyle w:val="ListParagraph"/>
              <w:numPr>
                <w:ilvl w:val="0"/>
                <w:numId w:val="12"/>
              </w:numPr>
              <w:spacing w:before="40"/>
              <w:rPr>
                <w:rFonts w:ascii="Arial" w:eastAsia="Times New Roman" w:hAnsi="Arial" w:cs="Arial"/>
                <w:color w:val="262626" w:themeColor="text1" w:themeTint="D9"/>
                <w:sz w:val="20"/>
                <w:szCs w:val="20"/>
              </w:rPr>
            </w:pPr>
            <w:r w:rsidRPr="00D9272B">
              <w:rPr>
                <w:rFonts w:ascii="Arial" w:eastAsia="Times New Roman" w:hAnsi="Arial" w:cs="Arial"/>
                <w:color w:val="262626" w:themeColor="text1" w:themeTint="D9"/>
                <w:sz w:val="20"/>
                <w:szCs w:val="20"/>
              </w:rPr>
              <w:t xml:space="preserve">Uses appropriate styles and arguments to influence and negotiate satisfactory outcomes. </w:t>
            </w:r>
          </w:p>
          <w:p w14:paraId="6BF5AEFB" w14:textId="77777777" w:rsidR="00D9272B" w:rsidRPr="00D9272B" w:rsidRDefault="00D9272B" w:rsidP="00D9272B">
            <w:pPr>
              <w:pStyle w:val="ListParagraph"/>
              <w:numPr>
                <w:ilvl w:val="0"/>
                <w:numId w:val="12"/>
              </w:numPr>
              <w:spacing w:before="40"/>
              <w:rPr>
                <w:rFonts w:ascii="Arial" w:eastAsia="Times New Roman" w:hAnsi="Arial" w:cs="Arial"/>
                <w:color w:val="262626" w:themeColor="text1" w:themeTint="D9"/>
                <w:sz w:val="20"/>
                <w:szCs w:val="20"/>
              </w:rPr>
            </w:pPr>
            <w:r w:rsidRPr="00D9272B">
              <w:rPr>
                <w:rFonts w:ascii="Arial" w:eastAsia="Times New Roman" w:hAnsi="Arial" w:cs="Arial"/>
                <w:color w:val="262626" w:themeColor="text1" w:themeTint="D9"/>
                <w:sz w:val="20"/>
                <w:szCs w:val="20"/>
              </w:rPr>
              <w:t>Monitors understanding of others, develops approach and takes corrective action if required.</w:t>
            </w:r>
          </w:p>
          <w:p w14:paraId="4B46CA8B" w14:textId="77777777" w:rsidR="000876FF" w:rsidRDefault="000876FF" w:rsidP="000876FF">
            <w:pPr>
              <w:spacing w:before="120" w:after="60"/>
              <w:ind w:left="322"/>
              <w:jc w:val="both"/>
              <w:rPr>
                <w:rFonts w:ascii="Arial" w:hAnsi="Arial" w:cs="Arial"/>
                <w:b/>
                <w:color w:val="636466"/>
                <w:sz w:val="20"/>
                <w:szCs w:val="20"/>
              </w:rPr>
            </w:pPr>
            <w:r>
              <w:rPr>
                <w:rFonts w:ascii="Arial" w:hAnsi="Arial" w:cs="Arial"/>
                <w:b/>
                <w:color w:val="636466"/>
                <w:sz w:val="20"/>
                <w:szCs w:val="20"/>
              </w:rPr>
              <w:t>Written</w:t>
            </w:r>
          </w:p>
          <w:p w14:paraId="75D51DF8" w14:textId="77777777" w:rsidR="00D9272B" w:rsidRPr="00D9272B" w:rsidRDefault="00D9272B" w:rsidP="00D9272B">
            <w:pPr>
              <w:pStyle w:val="ListParagraph"/>
              <w:numPr>
                <w:ilvl w:val="0"/>
                <w:numId w:val="12"/>
              </w:numPr>
              <w:spacing w:before="40"/>
              <w:rPr>
                <w:rFonts w:ascii="Arial" w:eastAsia="Times New Roman" w:hAnsi="Arial" w:cs="Arial"/>
                <w:color w:val="262626" w:themeColor="text1" w:themeTint="D9"/>
                <w:sz w:val="20"/>
                <w:szCs w:val="20"/>
              </w:rPr>
            </w:pPr>
            <w:r w:rsidRPr="00D9272B">
              <w:rPr>
                <w:rFonts w:ascii="Arial" w:eastAsia="Times New Roman" w:hAnsi="Arial" w:cs="Arial"/>
                <w:color w:val="262626" w:themeColor="text1" w:themeTint="D9"/>
                <w:sz w:val="20"/>
                <w:szCs w:val="20"/>
              </w:rPr>
              <w:t>Conveys information of a complex, conceptual and specialist nature using a range of styles and media selected to meet the needs of others.</w:t>
            </w:r>
          </w:p>
          <w:p w14:paraId="0BEBAD61" w14:textId="77777777" w:rsidR="00D9272B" w:rsidRPr="00D9272B" w:rsidRDefault="00D9272B" w:rsidP="00D9272B">
            <w:pPr>
              <w:pStyle w:val="ListParagraph"/>
              <w:numPr>
                <w:ilvl w:val="0"/>
                <w:numId w:val="12"/>
              </w:numPr>
              <w:spacing w:before="40"/>
              <w:rPr>
                <w:rFonts w:ascii="Arial" w:eastAsia="Times New Roman" w:hAnsi="Arial" w:cs="Arial"/>
                <w:color w:val="262626" w:themeColor="text1" w:themeTint="D9"/>
                <w:sz w:val="20"/>
                <w:szCs w:val="20"/>
              </w:rPr>
            </w:pPr>
            <w:r w:rsidRPr="00D9272B">
              <w:rPr>
                <w:rFonts w:ascii="Arial" w:eastAsia="Times New Roman" w:hAnsi="Arial" w:cs="Arial"/>
                <w:color w:val="262626" w:themeColor="text1" w:themeTint="D9"/>
                <w:sz w:val="20"/>
                <w:szCs w:val="20"/>
              </w:rPr>
              <w:t>Presents complex information in formats appropriate to non-specialists without comprising meaning.</w:t>
            </w:r>
          </w:p>
          <w:p w14:paraId="6B67267F" w14:textId="77777777" w:rsidR="000876FF" w:rsidRPr="000876FF" w:rsidRDefault="00D9272B" w:rsidP="00D9272B">
            <w:pPr>
              <w:pStyle w:val="ListParagraph"/>
              <w:numPr>
                <w:ilvl w:val="0"/>
                <w:numId w:val="12"/>
              </w:numPr>
              <w:spacing w:before="40" w:after="120"/>
              <w:rPr>
                <w:rFonts w:ascii="Arial" w:eastAsia="Times New Roman" w:hAnsi="Arial" w:cs="Arial"/>
                <w:color w:val="262626" w:themeColor="text1" w:themeTint="D9"/>
                <w:sz w:val="20"/>
                <w:szCs w:val="20"/>
              </w:rPr>
            </w:pPr>
            <w:r w:rsidRPr="00D9272B">
              <w:rPr>
                <w:rFonts w:ascii="Arial" w:eastAsia="Times New Roman" w:hAnsi="Arial" w:cs="Arial"/>
                <w:color w:val="262626" w:themeColor="text1" w:themeTint="D9"/>
                <w:sz w:val="20"/>
                <w:szCs w:val="20"/>
              </w:rPr>
              <w:t>Monitors the reactions of others and takes appropriate steps to remedy any miscommunications.</w:t>
            </w:r>
          </w:p>
        </w:tc>
      </w:tr>
      <w:tr w:rsidR="00EA4B96" w:rsidRPr="00EA4B96" w14:paraId="63E1C4EE" w14:textId="77777777" w:rsidTr="000876FF">
        <w:tblPrEx>
          <w:shd w:val="clear" w:color="auto" w:fill="auto"/>
        </w:tblPrEx>
        <w:trPr>
          <w:trHeight w:val="794"/>
        </w:trPr>
        <w:tc>
          <w:tcPr>
            <w:tcW w:w="2268" w:type="dxa"/>
            <w:vMerge/>
            <w:shd w:val="clear" w:color="auto" w:fill="B6DDE8" w:themeFill="accent5" w:themeFillTint="66"/>
          </w:tcPr>
          <w:p w14:paraId="08F25C38" w14:textId="77777777" w:rsidR="00EA4B96" w:rsidRPr="00EA4B96" w:rsidRDefault="00EA4B96" w:rsidP="00EA4B96">
            <w:pPr>
              <w:rPr>
                <w:rFonts w:ascii="Arial"/>
                <w:b/>
                <w:color w:val="636466"/>
                <w:sz w:val="20"/>
                <w:szCs w:val="20"/>
              </w:rPr>
            </w:pPr>
          </w:p>
        </w:tc>
        <w:tc>
          <w:tcPr>
            <w:tcW w:w="7648" w:type="dxa"/>
            <w:shd w:val="clear" w:color="auto" w:fill="DAEEF3" w:themeFill="accent5" w:themeFillTint="33"/>
          </w:tcPr>
          <w:p w14:paraId="54C88D69" w14:textId="77777777" w:rsidR="000876FF" w:rsidRDefault="000876FF" w:rsidP="000876FF">
            <w:pPr>
              <w:spacing w:before="120" w:after="60"/>
              <w:jc w:val="both"/>
              <w:rPr>
                <w:rFonts w:ascii="Arial" w:hAnsi="Arial" w:cs="Arial"/>
                <w:b/>
                <w:color w:val="636466"/>
                <w:sz w:val="20"/>
                <w:szCs w:val="20"/>
              </w:rPr>
            </w:pPr>
            <w:r>
              <w:rPr>
                <w:rFonts w:ascii="Arial" w:hAnsi="Arial" w:cs="Arial"/>
                <w:b/>
                <w:color w:val="636466"/>
                <w:sz w:val="20"/>
                <w:szCs w:val="20"/>
              </w:rPr>
              <w:t>Decision Making:</w:t>
            </w:r>
          </w:p>
          <w:p w14:paraId="2CE5D069" w14:textId="77777777" w:rsidR="000876FF" w:rsidRDefault="000876FF" w:rsidP="000876FF">
            <w:pPr>
              <w:spacing w:before="120" w:after="60"/>
              <w:ind w:left="322"/>
              <w:jc w:val="both"/>
              <w:rPr>
                <w:rFonts w:ascii="Arial" w:hAnsi="Arial" w:cs="Arial"/>
                <w:b/>
                <w:color w:val="636466"/>
                <w:sz w:val="20"/>
                <w:szCs w:val="20"/>
              </w:rPr>
            </w:pPr>
            <w:r>
              <w:rPr>
                <w:rFonts w:ascii="Arial" w:hAnsi="Arial" w:cs="Arial"/>
                <w:b/>
                <w:color w:val="636466"/>
                <w:sz w:val="20"/>
                <w:szCs w:val="20"/>
              </w:rPr>
              <w:t>Independent decisions</w:t>
            </w:r>
          </w:p>
          <w:p w14:paraId="077908C4" w14:textId="77777777" w:rsidR="00D9272B" w:rsidRPr="00D9272B" w:rsidRDefault="00D9272B" w:rsidP="00D9272B">
            <w:pPr>
              <w:pStyle w:val="ListParagraph"/>
              <w:numPr>
                <w:ilvl w:val="0"/>
                <w:numId w:val="12"/>
              </w:numPr>
              <w:spacing w:before="40"/>
              <w:rPr>
                <w:rFonts w:ascii="Arial" w:eastAsia="Times New Roman" w:hAnsi="Arial" w:cs="Arial"/>
                <w:color w:val="262626" w:themeColor="text1" w:themeTint="D9"/>
                <w:sz w:val="20"/>
                <w:szCs w:val="20"/>
              </w:rPr>
            </w:pPr>
            <w:r w:rsidRPr="0061112F">
              <w:rPr>
                <w:rFonts w:ascii="Calibri" w:hAnsi="Calibri" w:cs="Arial"/>
                <w:sz w:val="20"/>
                <w:szCs w:val="20"/>
              </w:rPr>
              <w:t>C</w:t>
            </w:r>
            <w:r w:rsidRPr="00D9272B">
              <w:rPr>
                <w:rFonts w:ascii="Arial" w:eastAsia="Times New Roman" w:hAnsi="Arial" w:cs="Arial"/>
                <w:color w:val="262626" w:themeColor="text1" w:themeTint="D9"/>
                <w:sz w:val="20"/>
                <w:szCs w:val="20"/>
              </w:rPr>
              <w:t>onsiders wider impact of decisions, assesses possible outcomes and their likelihood.</w:t>
            </w:r>
          </w:p>
          <w:p w14:paraId="4951F8A8" w14:textId="77777777" w:rsidR="00D9272B" w:rsidRPr="00D9272B" w:rsidRDefault="00D9272B" w:rsidP="00D9272B">
            <w:pPr>
              <w:pStyle w:val="ListParagraph"/>
              <w:numPr>
                <w:ilvl w:val="0"/>
                <w:numId w:val="12"/>
              </w:numPr>
              <w:spacing w:before="40"/>
              <w:rPr>
                <w:rFonts w:ascii="Arial" w:eastAsia="Times New Roman" w:hAnsi="Arial" w:cs="Arial"/>
                <w:color w:val="262626" w:themeColor="text1" w:themeTint="D9"/>
                <w:sz w:val="20"/>
                <w:szCs w:val="20"/>
              </w:rPr>
            </w:pPr>
            <w:r w:rsidRPr="00D9272B">
              <w:rPr>
                <w:rFonts w:ascii="Arial" w:eastAsia="Times New Roman" w:hAnsi="Arial" w:cs="Arial"/>
                <w:color w:val="262626" w:themeColor="text1" w:themeTint="D9"/>
                <w:sz w:val="20"/>
                <w:szCs w:val="20"/>
              </w:rPr>
              <w:t xml:space="preserve">Uses </w:t>
            </w:r>
            <w:r w:rsidR="0096518E" w:rsidRPr="00D9272B">
              <w:rPr>
                <w:rFonts w:ascii="Arial" w:eastAsia="Times New Roman" w:hAnsi="Arial" w:cs="Arial"/>
                <w:color w:val="262626" w:themeColor="text1" w:themeTint="D9"/>
                <w:sz w:val="20"/>
                <w:szCs w:val="20"/>
              </w:rPr>
              <w:t>judgment</w:t>
            </w:r>
            <w:r w:rsidRPr="00D9272B">
              <w:rPr>
                <w:rFonts w:ascii="Arial" w:eastAsia="Times New Roman" w:hAnsi="Arial" w:cs="Arial"/>
                <w:color w:val="262626" w:themeColor="text1" w:themeTint="D9"/>
                <w:sz w:val="20"/>
                <w:szCs w:val="20"/>
              </w:rPr>
              <w:t xml:space="preserve"> to make decisions with limited or ambiguous data and takes account of multiple factors.</w:t>
            </w:r>
          </w:p>
          <w:p w14:paraId="68BD1A5F" w14:textId="77777777" w:rsidR="00D9272B" w:rsidRPr="00D9272B" w:rsidRDefault="00D9272B" w:rsidP="00D9272B">
            <w:pPr>
              <w:pStyle w:val="ListParagraph"/>
              <w:numPr>
                <w:ilvl w:val="0"/>
                <w:numId w:val="12"/>
              </w:numPr>
              <w:spacing w:before="40"/>
              <w:rPr>
                <w:rFonts w:ascii="Arial" w:eastAsia="Times New Roman" w:hAnsi="Arial" w:cs="Arial"/>
                <w:color w:val="262626" w:themeColor="text1" w:themeTint="D9"/>
                <w:sz w:val="20"/>
                <w:szCs w:val="20"/>
              </w:rPr>
            </w:pPr>
            <w:r w:rsidRPr="00D9272B">
              <w:rPr>
                <w:rFonts w:ascii="Arial" w:eastAsia="Times New Roman" w:hAnsi="Arial" w:cs="Arial"/>
                <w:color w:val="262626" w:themeColor="text1" w:themeTint="D9"/>
                <w:sz w:val="20"/>
                <w:szCs w:val="20"/>
              </w:rPr>
              <w:t>Distinguishes between the need to make a decision, when to defer and when not to take a decision.</w:t>
            </w:r>
          </w:p>
          <w:p w14:paraId="39A9AA72" w14:textId="77777777" w:rsidR="000876FF" w:rsidRDefault="000876FF" w:rsidP="000876FF">
            <w:pPr>
              <w:spacing w:before="120" w:after="60"/>
              <w:ind w:left="322"/>
              <w:jc w:val="both"/>
              <w:rPr>
                <w:rFonts w:ascii="Arial" w:hAnsi="Arial" w:cs="Arial"/>
                <w:b/>
                <w:color w:val="636466"/>
                <w:sz w:val="20"/>
                <w:szCs w:val="20"/>
              </w:rPr>
            </w:pPr>
            <w:r>
              <w:rPr>
                <w:rFonts w:ascii="Arial" w:hAnsi="Arial" w:cs="Arial"/>
                <w:b/>
                <w:color w:val="636466"/>
                <w:sz w:val="20"/>
                <w:szCs w:val="20"/>
              </w:rPr>
              <w:t>Collaborative decisions</w:t>
            </w:r>
          </w:p>
          <w:p w14:paraId="3CFC9B86" w14:textId="77777777" w:rsidR="0096518E" w:rsidRPr="0096518E" w:rsidRDefault="0096518E" w:rsidP="0096518E">
            <w:pPr>
              <w:pStyle w:val="ListParagraph"/>
              <w:numPr>
                <w:ilvl w:val="0"/>
                <w:numId w:val="12"/>
              </w:numPr>
              <w:spacing w:before="40"/>
              <w:rPr>
                <w:rFonts w:ascii="Arial" w:eastAsia="Times New Roman" w:hAnsi="Arial" w:cs="Arial"/>
                <w:color w:val="262626" w:themeColor="text1" w:themeTint="D9"/>
                <w:sz w:val="20"/>
                <w:szCs w:val="20"/>
              </w:rPr>
            </w:pPr>
            <w:r w:rsidRPr="0096518E">
              <w:rPr>
                <w:rFonts w:ascii="Arial" w:eastAsia="Times New Roman" w:hAnsi="Arial" w:cs="Arial"/>
                <w:color w:val="262626" w:themeColor="text1" w:themeTint="D9"/>
                <w:sz w:val="20"/>
                <w:szCs w:val="20"/>
              </w:rPr>
              <w:t>Helps others to explore options that initially appear to be inappropriate or unfeasible and recognise when a decision is or is not needed.</w:t>
            </w:r>
          </w:p>
          <w:p w14:paraId="41E741CA" w14:textId="77777777" w:rsidR="0096518E" w:rsidRPr="0096518E" w:rsidRDefault="0096518E" w:rsidP="0096518E">
            <w:pPr>
              <w:pStyle w:val="ListParagraph"/>
              <w:numPr>
                <w:ilvl w:val="0"/>
                <w:numId w:val="12"/>
              </w:numPr>
              <w:spacing w:before="40"/>
              <w:rPr>
                <w:rFonts w:ascii="Arial" w:eastAsia="Times New Roman" w:hAnsi="Arial" w:cs="Arial"/>
                <w:color w:val="262626" w:themeColor="text1" w:themeTint="D9"/>
                <w:sz w:val="20"/>
                <w:szCs w:val="20"/>
              </w:rPr>
            </w:pPr>
            <w:r w:rsidRPr="0096518E">
              <w:rPr>
                <w:rFonts w:ascii="Arial" w:eastAsia="Times New Roman" w:hAnsi="Arial" w:cs="Arial"/>
                <w:color w:val="262626" w:themeColor="text1" w:themeTint="D9"/>
                <w:sz w:val="20"/>
                <w:szCs w:val="20"/>
              </w:rPr>
              <w:t xml:space="preserve">Enables others to contribute to decisions. </w:t>
            </w:r>
          </w:p>
          <w:p w14:paraId="5FD3C19D" w14:textId="77777777" w:rsidR="0096518E" w:rsidRPr="0096518E" w:rsidRDefault="0096518E" w:rsidP="0096518E">
            <w:pPr>
              <w:pStyle w:val="ListParagraph"/>
              <w:numPr>
                <w:ilvl w:val="0"/>
                <w:numId w:val="12"/>
              </w:numPr>
              <w:spacing w:before="40"/>
              <w:rPr>
                <w:rFonts w:ascii="Arial" w:eastAsia="Times New Roman" w:hAnsi="Arial" w:cs="Arial"/>
                <w:color w:val="262626" w:themeColor="text1" w:themeTint="D9"/>
                <w:sz w:val="20"/>
                <w:szCs w:val="20"/>
              </w:rPr>
            </w:pPr>
            <w:r w:rsidRPr="0096518E">
              <w:rPr>
                <w:rFonts w:ascii="Arial" w:eastAsia="Times New Roman" w:hAnsi="Arial" w:cs="Arial"/>
                <w:color w:val="262626" w:themeColor="text1" w:themeTint="D9"/>
                <w:sz w:val="20"/>
                <w:szCs w:val="20"/>
              </w:rPr>
              <w:t>Ensures that options are weighed, outcomes identified and chances of success considered.</w:t>
            </w:r>
          </w:p>
          <w:p w14:paraId="59B79F11" w14:textId="77777777" w:rsidR="0096518E" w:rsidRPr="0096518E" w:rsidRDefault="0096518E" w:rsidP="0096518E">
            <w:pPr>
              <w:pStyle w:val="ListParagraph"/>
              <w:numPr>
                <w:ilvl w:val="0"/>
                <w:numId w:val="12"/>
              </w:numPr>
              <w:spacing w:before="40"/>
              <w:rPr>
                <w:rFonts w:ascii="Arial" w:eastAsia="Times New Roman" w:hAnsi="Arial" w:cs="Arial"/>
                <w:color w:val="262626" w:themeColor="text1" w:themeTint="D9"/>
                <w:sz w:val="20"/>
                <w:szCs w:val="20"/>
              </w:rPr>
            </w:pPr>
            <w:r w:rsidRPr="0096518E">
              <w:rPr>
                <w:rFonts w:ascii="Arial" w:eastAsia="Times New Roman" w:hAnsi="Arial" w:cs="Arial"/>
                <w:color w:val="262626" w:themeColor="text1" w:themeTint="D9"/>
                <w:sz w:val="20"/>
                <w:szCs w:val="20"/>
              </w:rPr>
              <w:t>Challenges decisions, appropriately to ensure consideration and processes are robust.</w:t>
            </w:r>
          </w:p>
          <w:p w14:paraId="745E32C1" w14:textId="77777777" w:rsidR="000876FF" w:rsidRDefault="0096518E" w:rsidP="000876FF">
            <w:pPr>
              <w:spacing w:before="120" w:after="60"/>
              <w:ind w:left="322"/>
              <w:jc w:val="both"/>
              <w:rPr>
                <w:rFonts w:ascii="Arial" w:hAnsi="Arial" w:cs="Arial"/>
                <w:b/>
                <w:color w:val="636466"/>
                <w:sz w:val="20"/>
                <w:szCs w:val="20"/>
              </w:rPr>
            </w:pPr>
            <w:r>
              <w:rPr>
                <w:rFonts w:ascii="Arial" w:hAnsi="Arial" w:cs="Arial"/>
                <w:b/>
                <w:color w:val="636466"/>
                <w:sz w:val="20"/>
                <w:szCs w:val="20"/>
              </w:rPr>
              <w:lastRenderedPageBreak/>
              <w:t>Provision of advice</w:t>
            </w:r>
          </w:p>
          <w:p w14:paraId="5CCDFF50" w14:textId="77777777" w:rsidR="0096518E" w:rsidRPr="0096518E" w:rsidRDefault="0096518E" w:rsidP="0096518E">
            <w:pPr>
              <w:pStyle w:val="ListParagraph"/>
              <w:numPr>
                <w:ilvl w:val="0"/>
                <w:numId w:val="12"/>
              </w:numPr>
              <w:spacing w:before="40"/>
              <w:rPr>
                <w:rFonts w:ascii="Arial" w:eastAsia="Times New Roman" w:hAnsi="Arial" w:cs="Arial"/>
                <w:color w:val="262626" w:themeColor="text1" w:themeTint="D9"/>
                <w:sz w:val="20"/>
                <w:szCs w:val="20"/>
              </w:rPr>
            </w:pPr>
            <w:r w:rsidRPr="0096518E">
              <w:rPr>
                <w:rFonts w:ascii="Arial" w:eastAsia="Times New Roman" w:hAnsi="Arial" w:cs="Arial"/>
                <w:color w:val="262626" w:themeColor="text1" w:themeTint="D9"/>
                <w:sz w:val="20"/>
                <w:szCs w:val="20"/>
              </w:rPr>
              <w:t>Anticipates and highlights issues that need to be taken into account.</w:t>
            </w:r>
          </w:p>
          <w:p w14:paraId="65C87ACC" w14:textId="77777777" w:rsidR="0096518E" w:rsidRPr="0096518E" w:rsidRDefault="0096518E" w:rsidP="0096518E">
            <w:pPr>
              <w:pStyle w:val="ListParagraph"/>
              <w:numPr>
                <w:ilvl w:val="0"/>
                <w:numId w:val="12"/>
              </w:numPr>
              <w:spacing w:before="40"/>
              <w:rPr>
                <w:rFonts w:ascii="Arial" w:eastAsia="Times New Roman" w:hAnsi="Arial" w:cs="Arial"/>
                <w:color w:val="262626" w:themeColor="text1" w:themeTint="D9"/>
                <w:sz w:val="20"/>
                <w:szCs w:val="20"/>
              </w:rPr>
            </w:pPr>
            <w:r w:rsidRPr="0096518E">
              <w:rPr>
                <w:rFonts w:ascii="Arial" w:eastAsia="Times New Roman" w:hAnsi="Arial" w:cs="Arial"/>
                <w:color w:val="262626" w:themeColor="text1" w:themeTint="D9"/>
                <w:sz w:val="20"/>
                <w:szCs w:val="20"/>
              </w:rPr>
              <w:t>Outlines possible impacting factors, assessing their degree of influence on the choice of options.</w:t>
            </w:r>
          </w:p>
          <w:p w14:paraId="571BE309" w14:textId="77777777" w:rsidR="00EA4B96" w:rsidRPr="000876FF" w:rsidRDefault="0096518E" w:rsidP="0096518E">
            <w:pPr>
              <w:pStyle w:val="ListParagraph"/>
              <w:numPr>
                <w:ilvl w:val="0"/>
                <w:numId w:val="12"/>
              </w:numPr>
              <w:spacing w:before="40"/>
              <w:rPr>
                <w:rFonts w:ascii="Calibri" w:hAnsi="Calibri" w:cs="Arial"/>
                <w:sz w:val="20"/>
                <w:szCs w:val="20"/>
              </w:rPr>
            </w:pPr>
            <w:r w:rsidRPr="0096518E">
              <w:rPr>
                <w:rFonts w:ascii="Arial" w:eastAsia="Times New Roman" w:hAnsi="Arial" w:cs="Arial"/>
                <w:color w:val="262626" w:themeColor="text1" w:themeTint="D9"/>
                <w:sz w:val="20"/>
                <w:szCs w:val="20"/>
              </w:rPr>
              <w:t>Ensures previous learning is included.</w:t>
            </w:r>
          </w:p>
        </w:tc>
      </w:tr>
      <w:tr w:rsidR="00EA4B96" w:rsidRPr="00EA4B96" w14:paraId="3533B29D" w14:textId="77777777" w:rsidTr="00461951">
        <w:tblPrEx>
          <w:shd w:val="clear" w:color="auto" w:fill="auto"/>
        </w:tblPrEx>
        <w:trPr>
          <w:trHeight w:val="1021"/>
        </w:trPr>
        <w:tc>
          <w:tcPr>
            <w:tcW w:w="2268" w:type="dxa"/>
            <w:vMerge/>
            <w:shd w:val="clear" w:color="auto" w:fill="B6DDE8" w:themeFill="accent5" w:themeFillTint="66"/>
          </w:tcPr>
          <w:p w14:paraId="674CD78B" w14:textId="77777777" w:rsidR="00EA4B96" w:rsidRPr="00EA4B96" w:rsidRDefault="00EA4B96" w:rsidP="00EA4B96">
            <w:pPr>
              <w:rPr>
                <w:rFonts w:ascii="Arial"/>
                <w:b/>
                <w:color w:val="636466"/>
                <w:sz w:val="20"/>
                <w:szCs w:val="20"/>
              </w:rPr>
            </w:pPr>
          </w:p>
        </w:tc>
        <w:tc>
          <w:tcPr>
            <w:tcW w:w="7648" w:type="dxa"/>
            <w:shd w:val="clear" w:color="auto" w:fill="DAEEF3" w:themeFill="accent5" w:themeFillTint="33"/>
          </w:tcPr>
          <w:p w14:paraId="09F5DDB8" w14:textId="77777777" w:rsidR="00EA4B96" w:rsidRDefault="0096518E" w:rsidP="000876FF">
            <w:pPr>
              <w:spacing w:before="120" w:after="60"/>
              <w:jc w:val="both"/>
              <w:rPr>
                <w:rFonts w:ascii="Arial" w:hAnsi="Arial" w:cs="Arial"/>
                <w:b/>
                <w:color w:val="636466"/>
                <w:sz w:val="20"/>
                <w:szCs w:val="20"/>
              </w:rPr>
            </w:pPr>
            <w:r>
              <w:rPr>
                <w:rFonts w:ascii="Arial" w:hAnsi="Arial" w:cs="Arial"/>
                <w:b/>
                <w:color w:val="636466"/>
                <w:sz w:val="20"/>
                <w:szCs w:val="20"/>
              </w:rPr>
              <w:t>Liaison and Networking</w:t>
            </w:r>
          </w:p>
          <w:p w14:paraId="384796BD" w14:textId="77777777" w:rsidR="0096518E" w:rsidRDefault="0096518E" w:rsidP="0096518E">
            <w:pPr>
              <w:spacing w:before="120" w:after="60"/>
              <w:ind w:left="360"/>
              <w:jc w:val="both"/>
              <w:rPr>
                <w:rFonts w:ascii="Arial" w:hAnsi="Arial" w:cs="Arial"/>
                <w:b/>
                <w:color w:val="636466"/>
                <w:sz w:val="20"/>
                <w:szCs w:val="20"/>
              </w:rPr>
            </w:pPr>
            <w:r>
              <w:rPr>
                <w:rFonts w:ascii="Arial" w:hAnsi="Arial" w:cs="Arial"/>
                <w:b/>
                <w:color w:val="636466"/>
                <w:sz w:val="20"/>
                <w:szCs w:val="20"/>
              </w:rPr>
              <w:t>Liaison</w:t>
            </w:r>
          </w:p>
          <w:p w14:paraId="2D6EA1A9" w14:textId="77777777" w:rsidR="0096518E" w:rsidRPr="0096518E" w:rsidRDefault="0096518E" w:rsidP="0096518E">
            <w:pPr>
              <w:pStyle w:val="ListParagraph"/>
              <w:numPr>
                <w:ilvl w:val="0"/>
                <w:numId w:val="12"/>
              </w:numPr>
              <w:spacing w:before="40"/>
              <w:rPr>
                <w:rFonts w:ascii="Arial" w:eastAsia="Times New Roman" w:hAnsi="Arial" w:cs="Arial"/>
                <w:color w:val="262626" w:themeColor="text1" w:themeTint="D9"/>
                <w:sz w:val="20"/>
                <w:szCs w:val="20"/>
              </w:rPr>
            </w:pPr>
            <w:r w:rsidRPr="0096518E">
              <w:rPr>
                <w:rFonts w:ascii="Arial" w:eastAsia="Times New Roman" w:hAnsi="Arial" w:cs="Arial"/>
                <w:color w:val="262626" w:themeColor="text1" w:themeTint="D9"/>
                <w:sz w:val="20"/>
                <w:szCs w:val="20"/>
              </w:rPr>
              <w:t>Ensures that accurate information is passed on to the most appropriate people in a timely fashion to improve working practices.</w:t>
            </w:r>
          </w:p>
          <w:p w14:paraId="083C9170" w14:textId="77777777" w:rsidR="0096518E" w:rsidRPr="0096518E" w:rsidRDefault="0096518E" w:rsidP="0096518E">
            <w:pPr>
              <w:pStyle w:val="ListParagraph"/>
              <w:numPr>
                <w:ilvl w:val="0"/>
                <w:numId w:val="12"/>
              </w:numPr>
              <w:spacing w:before="40"/>
              <w:rPr>
                <w:rFonts w:ascii="Arial" w:eastAsia="Times New Roman" w:hAnsi="Arial" w:cs="Arial"/>
                <w:color w:val="262626" w:themeColor="text1" w:themeTint="D9"/>
                <w:sz w:val="20"/>
                <w:szCs w:val="20"/>
              </w:rPr>
            </w:pPr>
            <w:r w:rsidRPr="0096518E">
              <w:rPr>
                <w:rFonts w:ascii="Arial" w:eastAsia="Times New Roman" w:hAnsi="Arial" w:cs="Arial"/>
                <w:color w:val="262626" w:themeColor="text1" w:themeTint="D9"/>
                <w:sz w:val="20"/>
                <w:szCs w:val="20"/>
              </w:rPr>
              <w:t>Co-ordinates own effort with that of others so the work is completed effectively in line with team objectives.</w:t>
            </w:r>
          </w:p>
          <w:p w14:paraId="16A41C47" w14:textId="77777777" w:rsidR="000876FF" w:rsidRDefault="0096518E" w:rsidP="0096518E">
            <w:pPr>
              <w:pStyle w:val="ListParagraph"/>
              <w:numPr>
                <w:ilvl w:val="0"/>
                <w:numId w:val="12"/>
              </w:numPr>
              <w:spacing w:before="40" w:after="120"/>
              <w:rPr>
                <w:rFonts w:ascii="Arial" w:eastAsia="Times New Roman" w:hAnsi="Arial" w:cs="Arial"/>
                <w:color w:val="262626" w:themeColor="text1" w:themeTint="D9"/>
                <w:sz w:val="20"/>
                <w:szCs w:val="20"/>
              </w:rPr>
            </w:pPr>
            <w:r w:rsidRPr="0096518E">
              <w:rPr>
                <w:rFonts w:ascii="Arial" w:eastAsia="Times New Roman" w:hAnsi="Arial" w:cs="Arial"/>
                <w:color w:val="262626" w:themeColor="text1" w:themeTint="D9"/>
                <w:sz w:val="20"/>
                <w:szCs w:val="20"/>
              </w:rPr>
              <w:t>Promotes a positive image of the Institution.</w:t>
            </w:r>
          </w:p>
          <w:p w14:paraId="30DD982D" w14:textId="77777777" w:rsidR="0096518E" w:rsidRDefault="0096518E" w:rsidP="0096518E">
            <w:pPr>
              <w:spacing w:before="120" w:after="60"/>
              <w:ind w:left="360"/>
              <w:jc w:val="both"/>
              <w:rPr>
                <w:rFonts w:ascii="Arial" w:hAnsi="Arial" w:cs="Arial"/>
                <w:b/>
                <w:color w:val="636466"/>
                <w:sz w:val="20"/>
                <w:szCs w:val="20"/>
              </w:rPr>
            </w:pPr>
            <w:r w:rsidRPr="0096518E">
              <w:rPr>
                <w:rFonts w:ascii="Arial" w:hAnsi="Arial" w:cs="Arial"/>
                <w:b/>
                <w:color w:val="636466"/>
                <w:sz w:val="20"/>
                <w:szCs w:val="20"/>
              </w:rPr>
              <w:t>Participation in networks</w:t>
            </w:r>
          </w:p>
          <w:p w14:paraId="4023BBA8" w14:textId="77777777" w:rsidR="0096518E" w:rsidRPr="0096518E" w:rsidRDefault="0096518E" w:rsidP="0096518E">
            <w:pPr>
              <w:pStyle w:val="ListParagraph"/>
              <w:numPr>
                <w:ilvl w:val="0"/>
                <w:numId w:val="12"/>
              </w:numPr>
              <w:spacing w:before="40"/>
              <w:rPr>
                <w:rFonts w:ascii="Arial" w:eastAsia="Times New Roman" w:hAnsi="Arial" w:cs="Arial"/>
                <w:color w:val="262626" w:themeColor="text1" w:themeTint="D9"/>
                <w:sz w:val="20"/>
                <w:szCs w:val="20"/>
              </w:rPr>
            </w:pPr>
            <w:r w:rsidRPr="0096518E">
              <w:rPr>
                <w:rFonts w:ascii="Arial" w:eastAsia="Times New Roman" w:hAnsi="Arial" w:cs="Arial"/>
                <w:color w:val="262626" w:themeColor="text1" w:themeTint="D9"/>
                <w:sz w:val="20"/>
                <w:szCs w:val="20"/>
              </w:rPr>
              <w:t>Works across team boundaries to build and strengthen working relationships.</w:t>
            </w:r>
          </w:p>
          <w:p w14:paraId="35E2F68C" w14:textId="77777777" w:rsidR="0096518E" w:rsidRPr="0096518E" w:rsidRDefault="0096518E" w:rsidP="0096518E">
            <w:pPr>
              <w:pStyle w:val="ListParagraph"/>
              <w:numPr>
                <w:ilvl w:val="0"/>
                <w:numId w:val="12"/>
              </w:numPr>
              <w:spacing w:before="40"/>
              <w:rPr>
                <w:rFonts w:ascii="Arial" w:eastAsia="Times New Roman" w:hAnsi="Arial" w:cs="Arial"/>
                <w:color w:val="262626" w:themeColor="text1" w:themeTint="D9"/>
                <w:sz w:val="20"/>
                <w:szCs w:val="20"/>
              </w:rPr>
            </w:pPr>
            <w:r w:rsidRPr="0096518E">
              <w:rPr>
                <w:rFonts w:ascii="Arial" w:eastAsia="Times New Roman" w:hAnsi="Arial" w:cs="Arial"/>
                <w:color w:val="262626" w:themeColor="text1" w:themeTint="D9"/>
                <w:sz w:val="20"/>
                <w:szCs w:val="20"/>
              </w:rPr>
              <w:t>Shares information and ideas to help others develop their practice.</w:t>
            </w:r>
          </w:p>
          <w:p w14:paraId="5F191C85" w14:textId="77777777" w:rsidR="0096518E" w:rsidRDefault="0096518E" w:rsidP="0096518E">
            <w:pPr>
              <w:pStyle w:val="ListParagraph"/>
              <w:numPr>
                <w:ilvl w:val="0"/>
                <w:numId w:val="12"/>
              </w:numPr>
              <w:spacing w:before="40" w:after="120"/>
              <w:rPr>
                <w:rFonts w:ascii="Arial" w:eastAsia="Times New Roman" w:hAnsi="Arial" w:cs="Arial"/>
                <w:color w:val="262626" w:themeColor="text1" w:themeTint="D9"/>
                <w:sz w:val="20"/>
                <w:szCs w:val="20"/>
              </w:rPr>
            </w:pPr>
            <w:r w:rsidRPr="0096518E">
              <w:rPr>
                <w:rFonts w:ascii="Arial" w:eastAsia="Times New Roman" w:hAnsi="Arial" w:cs="Arial"/>
                <w:color w:val="262626" w:themeColor="text1" w:themeTint="D9"/>
                <w:sz w:val="20"/>
                <w:szCs w:val="20"/>
              </w:rPr>
              <w:t>Is involved in networks to pursue a shared interest as a requirement of the role.</w:t>
            </w:r>
          </w:p>
          <w:p w14:paraId="6167F4FA" w14:textId="77777777" w:rsidR="0096518E" w:rsidRDefault="0096518E" w:rsidP="0096518E">
            <w:pPr>
              <w:spacing w:before="120" w:after="60"/>
              <w:ind w:left="360"/>
              <w:jc w:val="both"/>
              <w:rPr>
                <w:rFonts w:ascii="Arial" w:hAnsi="Arial" w:cs="Arial"/>
                <w:b/>
                <w:color w:val="636466"/>
                <w:sz w:val="20"/>
                <w:szCs w:val="20"/>
              </w:rPr>
            </w:pPr>
            <w:r w:rsidRPr="0096518E">
              <w:rPr>
                <w:rFonts w:ascii="Arial" w:hAnsi="Arial" w:cs="Arial"/>
                <w:b/>
                <w:color w:val="636466"/>
                <w:sz w:val="20"/>
                <w:szCs w:val="20"/>
              </w:rPr>
              <w:t>Building internal networks</w:t>
            </w:r>
          </w:p>
          <w:p w14:paraId="6C2E12C7" w14:textId="77777777" w:rsidR="0096518E" w:rsidRPr="0096518E" w:rsidRDefault="0096518E" w:rsidP="0096518E">
            <w:pPr>
              <w:pStyle w:val="ListParagraph"/>
              <w:numPr>
                <w:ilvl w:val="0"/>
                <w:numId w:val="12"/>
              </w:numPr>
              <w:spacing w:before="40"/>
              <w:rPr>
                <w:rFonts w:ascii="Arial" w:eastAsia="Times New Roman" w:hAnsi="Arial" w:cs="Arial"/>
                <w:color w:val="262626" w:themeColor="text1" w:themeTint="D9"/>
                <w:sz w:val="20"/>
                <w:szCs w:val="20"/>
              </w:rPr>
            </w:pPr>
            <w:r w:rsidRPr="0096518E">
              <w:rPr>
                <w:rFonts w:ascii="Arial" w:eastAsia="Times New Roman" w:hAnsi="Arial" w:cs="Arial"/>
                <w:color w:val="262626" w:themeColor="text1" w:themeTint="D9"/>
                <w:sz w:val="20"/>
                <w:szCs w:val="20"/>
              </w:rPr>
              <w:t>Leads and builds role related external networks to enhance the work of the Institution.</w:t>
            </w:r>
          </w:p>
          <w:p w14:paraId="3E935514" w14:textId="77777777" w:rsidR="0096518E" w:rsidRPr="0096518E" w:rsidRDefault="0096518E" w:rsidP="0096518E">
            <w:pPr>
              <w:pStyle w:val="ListParagraph"/>
              <w:numPr>
                <w:ilvl w:val="0"/>
                <w:numId w:val="12"/>
              </w:numPr>
              <w:spacing w:before="40" w:after="120"/>
              <w:rPr>
                <w:rFonts w:ascii="Arial" w:eastAsia="Times New Roman" w:hAnsi="Arial" w:cs="Arial"/>
                <w:color w:val="262626" w:themeColor="text1" w:themeTint="D9"/>
                <w:sz w:val="20"/>
                <w:szCs w:val="20"/>
              </w:rPr>
            </w:pPr>
            <w:r w:rsidRPr="0096518E">
              <w:rPr>
                <w:rFonts w:ascii="Arial" w:eastAsia="Times New Roman" w:hAnsi="Arial" w:cs="Arial"/>
                <w:color w:val="262626" w:themeColor="text1" w:themeTint="D9"/>
                <w:sz w:val="20"/>
                <w:szCs w:val="20"/>
              </w:rPr>
              <w:t>Actively seeks to build productive relationships between external bodies to benefit the Institution.</w:t>
            </w:r>
          </w:p>
        </w:tc>
      </w:tr>
      <w:tr w:rsidR="00EA4B96" w:rsidRPr="00EA4B96" w14:paraId="05021571" w14:textId="77777777" w:rsidTr="00461951">
        <w:tblPrEx>
          <w:shd w:val="clear" w:color="auto" w:fill="auto"/>
        </w:tblPrEx>
        <w:trPr>
          <w:trHeight w:val="1021"/>
        </w:trPr>
        <w:tc>
          <w:tcPr>
            <w:tcW w:w="2268" w:type="dxa"/>
            <w:vMerge/>
            <w:shd w:val="clear" w:color="auto" w:fill="B6DDE8" w:themeFill="accent5" w:themeFillTint="66"/>
          </w:tcPr>
          <w:p w14:paraId="1B57FC6A" w14:textId="77777777" w:rsidR="00EA4B96" w:rsidRPr="00EA4B96" w:rsidRDefault="00EA4B96" w:rsidP="00EA4B96">
            <w:pPr>
              <w:rPr>
                <w:rFonts w:ascii="Arial"/>
                <w:b/>
                <w:color w:val="636466"/>
                <w:sz w:val="20"/>
                <w:szCs w:val="20"/>
              </w:rPr>
            </w:pPr>
          </w:p>
        </w:tc>
        <w:tc>
          <w:tcPr>
            <w:tcW w:w="7648" w:type="dxa"/>
            <w:shd w:val="clear" w:color="auto" w:fill="DAEEF3" w:themeFill="accent5" w:themeFillTint="33"/>
          </w:tcPr>
          <w:p w14:paraId="197B3E02" w14:textId="77777777" w:rsidR="000876FF" w:rsidRDefault="000876FF" w:rsidP="000876FF">
            <w:pPr>
              <w:spacing w:before="120" w:after="60"/>
              <w:jc w:val="both"/>
              <w:rPr>
                <w:rFonts w:ascii="Arial" w:hAnsi="Arial" w:cs="Arial"/>
                <w:b/>
                <w:color w:val="636466"/>
                <w:sz w:val="20"/>
                <w:szCs w:val="20"/>
              </w:rPr>
            </w:pPr>
            <w:r>
              <w:rPr>
                <w:rFonts w:ascii="Arial" w:hAnsi="Arial" w:cs="Arial"/>
                <w:b/>
                <w:color w:val="636466"/>
                <w:sz w:val="20"/>
                <w:szCs w:val="20"/>
              </w:rPr>
              <w:t>Pastoral Care and Welfare:</w:t>
            </w:r>
          </w:p>
          <w:p w14:paraId="2806A1DA" w14:textId="77777777" w:rsidR="000876FF" w:rsidRPr="000876FF" w:rsidRDefault="000876FF" w:rsidP="000876FF">
            <w:pPr>
              <w:pStyle w:val="ListParagraph"/>
              <w:numPr>
                <w:ilvl w:val="0"/>
                <w:numId w:val="12"/>
              </w:numPr>
              <w:spacing w:before="40"/>
              <w:rPr>
                <w:rFonts w:ascii="Arial" w:eastAsia="Times New Roman" w:hAnsi="Arial" w:cs="Arial"/>
                <w:color w:val="262626" w:themeColor="text1" w:themeTint="D9"/>
                <w:sz w:val="20"/>
                <w:szCs w:val="20"/>
              </w:rPr>
            </w:pPr>
            <w:r w:rsidRPr="000876FF">
              <w:rPr>
                <w:rFonts w:ascii="Arial" w:eastAsia="Times New Roman" w:hAnsi="Arial" w:cs="Arial"/>
                <w:color w:val="262626" w:themeColor="text1" w:themeTint="D9"/>
                <w:sz w:val="20"/>
                <w:szCs w:val="20"/>
              </w:rPr>
              <w:t>Calms and reassures those in distress.</w:t>
            </w:r>
          </w:p>
          <w:p w14:paraId="217BFAD8" w14:textId="77777777" w:rsidR="000876FF" w:rsidRPr="000876FF" w:rsidRDefault="000876FF" w:rsidP="000876FF">
            <w:pPr>
              <w:pStyle w:val="ListParagraph"/>
              <w:numPr>
                <w:ilvl w:val="0"/>
                <w:numId w:val="12"/>
              </w:numPr>
              <w:spacing w:before="40"/>
              <w:rPr>
                <w:rFonts w:ascii="Arial" w:eastAsia="Times New Roman" w:hAnsi="Arial" w:cs="Arial"/>
                <w:color w:val="262626" w:themeColor="text1" w:themeTint="D9"/>
                <w:sz w:val="20"/>
                <w:szCs w:val="20"/>
              </w:rPr>
            </w:pPr>
            <w:r w:rsidRPr="000876FF">
              <w:rPr>
                <w:rFonts w:ascii="Arial" w:eastAsia="Times New Roman" w:hAnsi="Arial" w:cs="Arial"/>
                <w:color w:val="262626" w:themeColor="text1" w:themeTint="D9"/>
                <w:sz w:val="20"/>
                <w:szCs w:val="20"/>
              </w:rPr>
              <w:t xml:space="preserve">Deals with difficult situations or confidential matters, according to policy and procedures. </w:t>
            </w:r>
          </w:p>
          <w:p w14:paraId="2C52F15C" w14:textId="77777777" w:rsidR="00EA4B96" w:rsidRPr="00461951" w:rsidRDefault="000876FF" w:rsidP="000876FF">
            <w:pPr>
              <w:pStyle w:val="ListParagraph"/>
              <w:numPr>
                <w:ilvl w:val="0"/>
                <w:numId w:val="12"/>
              </w:numPr>
              <w:spacing w:before="40" w:after="120"/>
              <w:rPr>
                <w:rFonts w:eastAsia="Times New Roman" w:cs="Arial"/>
                <w:sz w:val="20"/>
                <w:szCs w:val="20"/>
              </w:rPr>
            </w:pPr>
            <w:r w:rsidRPr="000876FF">
              <w:rPr>
                <w:rFonts w:ascii="Arial" w:eastAsia="Times New Roman" w:hAnsi="Arial" w:cs="Arial"/>
                <w:color w:val="262626" w:themeColor="text1" w:themeTint="D9"/>
                <w:sz w:val="20"/>
                <w:szCs w:val="20"/>
              </w:rPr>
              <w:t>Involves others or refers elsewhere for assistance if the situation becomes more complex and if additional help or information is required.</w:t>
            </w:r>
          </w:p>
        </w:tc>
      </w:tr>
      <w:tr w:rsidR="0096518E" w:rsidRPr="00EA4B96" w14:paraId="77E1FA55" w14:textId="77777777" w:rsidTr="00461951">
        <w:tblPrEx>
          <w:shd w:val="clear" w:color="auto" w:fill="auto"/>
        </w:tblPrEx>
        <w:trPr>
          <w:trHeight w:val="1021"/>
        </w:trPr>
        <w:tc>
          <w:tcPr>
            <w:tcW w:w="2268" w:type="dxa"/>
            <w:vMerge/>
            <w:shd w:val="clear" w:color="auto" w:fill="B6DDE8" w:themeFill="accent5" w:themeFillTint="66"/>
          </w:tcPr>
          <w:p w14:paraId="3BFD3A50" w14:textId="77777777" w:rsidR="0096518E" w:rsidRPr="00EA4B96" w:rsidRDefault="0096518E" w:rsidP="00EA4B96">
            <w:pPr>
              <w:rPr>
                <w:rFonts w:ascii="Arial"/>
                <w:b/>
                <w:color w:val="636466"/>
                <w:sz w:val="20"/>
                <w:szCs w:val="20"/>
              </w:rPr>
            </w:pPr>
          </w:p>
        </w:tc>
        <w:tc>
          <w:tcPr>
            <w:tcW w:w="7648" w:type="dxa"/>
            <w:shd w:val="clear" w:color="auto" w:fill="DAEEF3" w:themeFill="accent5" w:themeFillTint="33"/>
          </w:tcPr>
          <w:p w14:paraId="7CB2D39E" w14:textId="77777777" w:rsidR="0096518E" w:rsidRDefault="0096518E" w:rsidP="000876FF">
            <w:pPr>
              <w:spacing w:before="120" w:after="60"/>
              <w:jc w:val="both"/>
              <w:rPr>
                <w:rFonts w:ascii="Arial" w:hAnsi="Arial" w:cs="Arial"/>
                <w:b/>
                <w:color w:val="636466"/>
                <w:sz w:val="20"/>
                <w:szCs w:val="20"/>
              </w:rPr>
            </w:pPr>
            <w:r>
              <w:rPr>
                <w:rFonts w:ascii="Arial" w:hAnsi="Arial" w:cs="Arial"/>
                <w:b/>
                <w:color w:val="636466"/>
                <w:sz w:val="20"/>
                <w:szCs w:val="20"/>
              </w:rPr>
              <w:t>Planning and Organising Resources</w:t>
            </w:r>
          </w:p>
          <w:p w14:paraId="736D5C51" w14:textId="77777777" w:rsidR="0096518E" w:rsidRPr="0096518E" w:rsidRDefault="0096518E" w:rsidP="0096518E">
            <w:pPr>
              <w:pStyle w:val="ListParagraph"/>
              <w:numPr>
                <w:ilvl w:val="0"/>
                <w:numId w:val="12"/>
              </w:numPr>
              <w:spacing w:before="40"/>
              <w:rPr>
                <w:rFonts w:ascii="Arial" w:eastAsia="Times New Roman" w:hAnsi="Arial" w:cs="Arial"/>
                <w:color w:val="262626" w:themeColor="text1" w:themeTint="D9"/>
                <w:sz w:val="20"/>
                <w:szCs w:val="20"/>
              </w:rPr>
            </w:pPr>
            <w:r w:rsidRPr="0096518E">
              <w:rPr>
                <w:rFonts w:ascii="Arial" w:eastAsia="Times New Roman" w:hAnsi="Arial" w:cs="Arial"/>
                <w:color w:val="262626" w:themeColor="text1" w:themeTint="D9"/>
                <w:sz w:val="20"/>
                <w:szCs w:val="20"/>
              </w:rPr>
              <w:t xml:space="preserve">Actively seeks information to support planning and </w:t>
            </w:r>
            <w:proofErr w:type="spellStart"/>
            <w:r w:rsidRPr="0096518E">
              <w:rPr>
                <w:rFonts w:ascii="Arial" w:eastAsia="Times New Roman" w:hAnsi="Arial" w:cs="Arial"/>
                <w:color w:val="262626" w:themeColor="text1" w:themeTint="D9"/>
                <w:sz w:val="20"/>
                <w:szCs w:val="20"/>
              </w:rPr>
              <w:t>prioritisation</w:t>
            </w:r>
            <w:proofErr w:type="spellEnd"/>
            <w:r w:rsidRPr="0096518E">
              <w:rPr>
                <w:rFonts w:ascii="Arial" w:eastAsia="Times New Roman" w:hAnsi="Arial" w:cs="Arial"/>
                <w:color w:val="262626" w:themeColor="text1" w:themeTint="D9"/>
                <w:sz w:val="20"/>
                <w:szCs w:val="20"/>
              </w:rPr>
              <w:t xml:space="preserve"> of work.</w:t>
            </w:r>
          </w:p>
          <w:p w14:paraId="457B7C72" w14:textId="77777777" w:rsidR="0096518E" w:rsidRPr="0096518E" w:rsidRDefault="0096518E" w:rsidP="0096518E">
            <w:pPr>
              <w:pStyle w:val="ListParagraph"/>
              <w:numPr>
                <w:ilvl w:val="0"/>
                <w:numId w:val="12"/>
              </w:numPr>
              <w:spacing w:before="40"/>
              <w:rPr>
                <w:rFonts w:ascii="Arial" w:eastAsia="Times New Roman" w:hAnsi="Arial" w:cs="Arial"/>
                <w:color w:val="262626" w:themeColor="text1" w:themeTint="D9"/>
                <w:sz w:val="20"/>
                <w:szCs w:val="20"/>
              </w:rPr>
            </w:pPr>
            <w:r w:rsidRPr="0096518E">
              <w:rPr>
                <w:rFonts w:ascii="Arial" w:eastAsia="Times New Roman" w:hAnsi="Arial" w:cs="Arial"/>
                <w:color w:val="262626" w:themeColor="text1" w:themeTint="D9"/>
                <w:sz w:val="20"/>
                <w:szCs w:val="20"/>
              </w:rPr>
              <w:t>Ensures that time and resources are used effectively to their maximum efficiency.</w:t>
            </w:r>
          </w:p>
          <w:p w14:paraId="2D620658" w14:textId="77777777" w:rsidR="0096518E" w:rsidRPr="0096518E" w:rsidRDefault="0096518E" w:rsidP="0096518E">
            <w:pPr>
              <w:pStyle w:val="ListParagraph"/>
              <w:numPr>
                <w:ilvl w:val="0"/>
                <w:numId w:val="12"/>
              </w:numPr>
              <w:spacing w:before="40"/>
              <w:rPr>
                <w:rFonts w:ascii="Arial" w:eastAsia="Times New Roman" w:hAnsi="Arial" w:cs="Arial"/>
                <w:color w:val="262626" w:themeColor="text1" w:themeTint="D9"/>
                <w:sz w:val="20"/>
                <w:szCs w:val="20"/>
              </w:rPr>
            </w:pPr>
            <w:r w:rsidRPr="0096518E">
              <w:rPr>
                <w:rFonts w:ascii="Arial" w:eastAsia="Times New Roman" w:hAnsi="Arial" w:cs="Arial"/>
                <w:color w:val="262626" w:themeColor="text1" w:themeTint="D9"/>
                <w:sz w:val="20"/>
                <w:szCs w:val="20"/>
              </w:rPr>
              <w:t>Checks and reports on progress and achievement against plans to key parties.</w:t>
            </w:r>
          </w:p>
          <w:p w14:paraId="249A2B26" w14:textId="77777777" w:rsidR="0096518E" w:rsidRPr="0096518E" w:rsidRDefault="0096518E" w:rsidP="0096518E">
            <w:pPr>
              <w:pStyle w:val="ListParagraph"/>
              <w:numPr>
                <w:ilvl w:val="0"/>
                <w:numId w:val="12"/>
              </w:numPr>
              <w:spacing w:before="40"/>
              <w:rPr>
                <w:rFonts w:ascii="Arial" w:eastAsia="Times New Roman" w:hAnsi="Arial" w:cs="Arial"/>
                <w:color w:val="262626" w:themeColor="text1" w:themeTint="D9"/>
                <w:sz w:val="20"/>
                <w:szCs w:val="20"/>
              </w:rPr>
            </w:pPr>
            <w:r w:rsidRPr="0096518E">
              <w:rPr>
                <w:rFonts w:ascii="Arial" w:eastAsia="Times New Roman" w:hAnsi="Arial" w:cs="Arial"/>
                <w:color w:val="262626" w:themeColor="text1" w:themeTint="D9"/>
                <w:sz w:val="20"/>
                <w:szCs w:val="20"/>
              </w:rPr>
              <w:t>Develops plans to take account of problems, delays and new priorities.</w:t>
            </w:r>
          </w:p>
          <w:p w14:paraId="497607BA" w14:textId="77777777" w:rsidR="0096518E" w:rsidRPr="0096518E" w:rsidRDefault="0096518E" w:rsidP="0096518E">
            <w:pPr>
              <w:pStyle w:val="ListParagraph"/>
              <w:numPr>
                <w:ilvl w:val="0"/>
                <w:numId w:val="12"/>
              </w:numPr>
              <w:spacing w:before="40"/>
              <w:rPr>
                <w:rFonts w:ascii="Arial" w:eastAsia="Times New Roman" w:hAnsi="Arial" w:cs="Arial"/>
                <w:color w:val="262626" w:themeColor="text1" w:themeTint="D9"/>
                <w:sz w:val="20"/>
                <w:szCs w:val="20"/>
              </w:rPr>
            </w:pPr>
            <w:r w:rsidRPr="0096518E">
              <w:rPr>
                <w:rFonts w:ascii="Arial" w:eastAsia="Times New Roman" w:hAnsi="Arial" w:cs="Arial"/>
                <w:color w:val="262626" w:themeColor="text1" w:themeTint="D9"/>
                <w:sz w:val="20"/>
                <w:szCs w:val="20"/>
              </w:rPr>
              <w:t>Co-ordinates the work of others to improve performance and use of resources.</w:t>
            </w:r>
          </w:p>
          <w:p w14:paraId="501349E1" w14:textId="77777777" w:rsidR="0096518E" w:rsidRPr="0096518E" w:rsidRDefault="0096518E" w:rsidP="0096518E">
            <w:pPr>
              <w:pStyle w:val="ListParagraph"/>
              <w:numPr>
                <w:ilvl w:val="0"/>
                <w:numId w:val="12"/>
              </w:numPr>
              <w:spacing w:before="40"/>
              <w:rPr>
                <w:rFonts w:ascii="Arial" w:eastAsia="Times New Roman" w:hAnsi="Arial" w:cs="Arial"/>
                <w:color w:val="262626" w:themeColor="text1" w:themeTint="D9"/>
                <w:sz w:val="20"/>
                <w:szCs w:val="20"/>
              </w:rPr>
            </w:pPr>
            <w:r w:rsidRPr="0096518E">
              <w:rPr>
                <w:rFonts w:ascii="Arial" w:eastAsia="Times New Roman" w:hAnsi="Arial" w:cs="Arial"/>
                <w:color w:val="262626" w:themeColor="text1" w:themeTint="D9"/>
                <w:sz w:val="20"/>
                <w:szCs w:val="20"/>
              </w:rPr>
              <w:t>Involves other areas appropriately and co-ordinates effort and resources so performance standards and shared objectives are achieved.</w:t>
            </w:r>
          </w:p>
          <w:p w14:paraId="0F061861" w14:textId="77777777" w:rsidR="0096518E" w:rsidRDefault="0096518E" w:rsidP="0096518E">
            <w:pPr>
              <w:pStyle w:val="ListParagraph"/>
              <w:numPr>
                <w:ilvl w:val="0"/>
                <w:numId w:val="12"/>
              </w:numPr>
              <w:spacing w:before="40" w:after="120"/>
              <w:rPr>
                <w:rFonts w:ascii="Arial" w:hAnsi="Arial" w:cs="Arial"/>
                <w:b/>
                <w:color w:val="636466"/>
                <w:sz w:val="20"/>
                <w:szCs w:val="20"/>
              </w:rPr>
            </w:pPr>
            <w:r w:rsidRPr="0096518E">
              <w:rPr>
                <w:rFonts w:ascii="Arial" w:eastAsia="Times New Roman" w:hAnsi="Arial" w:cs="Arial"/>
                <w:color w:val="262626" w:themeColor="text1" w:themeTint="D9"/>
                <w:sz w:val="20"/>
                <w:szCs w:val="20"/>
              </w:rPr>
              <w:t>Reviews performance and uses experience to make improvements to planning and organisation.</w:t>
            </w:r>
          </w:p>
        </w:tc>
      </w:tr>
      <w:tr w:rsidR="00EA4B96" w:rsidRPr="00EA4B96" w14:paraId="48C20F72" w14:textId="77777777" w:rsidTr="00461951">
        <w:tblPrEx>
          <w:shd w:val="clear" w:color="auto" w:fill="auto"/>
        </w:tblPrEx>
        <w:trPr>
          <w:trHeight w:val="1021"/>
        </w:trPr>
        <w:tc>
          <w:tcPr>
            <w:tcW w:w="2268" w:type="dxa"/>
            <w:vMerge/>
            <w:shd w:val="clear" w:color="auto" w:fill="B6DDE8" w:themeFill="accent5" w:themeFillTint="66"/>
          </w:tcPr>
          <w:p w14:paraId="334D7874" w14:textId="77777777" w:rsidR="00EA4B96" w:rsidRPr="00EA4B96" w:rsidRDefault="00EA4B96" w:rsidP="00EA4B96">
            <w:pPr>
              <w:rPr>
                <w:rFonts w:ascii="Arial"/>
                <w:b/>
                <w:color w:val="636466"/>
                <w:sz w:val="20"/>
                <w:szCs w:val="20"/>
              </w:rPr>
            </w:pPr>
          </w:p>
        </w:tc>
        <w:tc>
          <w:tcPr>
            <w:tcW w:w="7648" w:type="dxa"/>
            <w:shd w:val="clear" w:color="auto" w:fill="DAEEF3" w:themeFill="accent5" w:themeFillTint="33"/>
          </w:tcPr>
          <w:p w14:paraId="3E12D16F" w14:textId="77777777" w:rsidR="000876FF" w:rsidRDefault="000876FF" w:rsidP="000876FF">
            <w:pPr>
              <w:spacing w:before="120" w:after="60"/>
              <w:jc w:val="both"/>
              <w:rPr>
                <w:rFonts w:ascii="Arial" w:hAnsi="Arial" w:cs="Arial"/>
                <w:b/>
                <w:color w:val="636466"/>
                <w:sz w:val="20"/>
                <w:szCs w:val="20"/>
              </w:rPr>
            </w:pPr>
            <w:r>
              <w:rPr>
                <w:rFonts w:ascii="Arial" w:hAnsi="Arial" w:cs="Arial"/>
                <w:b/>
                <w:color w:val="636466"/>
                <w:sz w:val="20"/>
                <w:szCs w:val="20"/>
              </w:rPr>
              <w:t>Service Delivery:</w:t>
            </w:r>
          </w:p>
          <w:p w14:paraId="72F95A40" w14:textId="77777777" w:rsidR="000876FF" w:rsidRPr="000876FF" w:rsidRDefault="000876FF" w:rsidP="000876FF">
            <w:pPr>
              <w:pStyle w:val="ListParagraph"/>
              <w:numPr>
                <w:ilvl w:val="0"/>
                <w:numId w:val="12"/>
              </w:numPr>
              <w:spacing w:before="40"/>
              <w:rPr>
                <w:rFonts w:ascii="Arial" w:eastAsia="Times New Roman" w:hAnsi="Arial" w:cs="Arial"/>
                <w:color w:val="262626" w:themeColor="text1" w:themeTint="D9"/>
                <w:sz w:val="20"/>
                <w:szCs w:val="20"/>
              </w:rPr>
            </w:pPr>
            <w:r w:rsidRPr="000876FF">
              <w:rPr>
                <w:rFonts w:ascii="Arial" w:eastAsia="Times New Roman" w:hAnsi="Arial" w:cs="Arial"/>
                <w:color w:val="262626" w:themeColor="text1" w:themeTint="D9"/>
                <w:sz w:val="20"/>
                <w:szCs w:val="20"/>
              </w:rPr>
              <w:t>Adapts services and systems to meet customers’ needs and identifies ways of improving standards.</w:t>
            </w:r>
          </w:p>
          <w:p w14:paraId="63083BAA" w14:textId="77777777" w:rsidR="000876FF" w:rsidRPr="000876FF" w:rsidRDefault="000876FF" w:rsidP="000876FF">
            <w:pPr>
              <w:pStyle w:val="ListParagraph"/>
              <w:numPr>
                <w:ilvl w:val="0"/>
                <w:numId w:val="12"/>
              </w:numPr>
              <w:spacing w:before="40"/>
              <w:rPr>
                <w:rFonts w:ascii="Arial" w:eastAsia="Times New Roman" w:hAnsi="Arial" w:cs="Arial"/>
                <w:color w:val="262626" w:themeColor="text1" w:themeTint="D9"/>
                <w:sz w:val="20"/>
                <w:szCs w:val="20"/>
              </w:rPr>
            </w:pPr>
            <w:r w:rsidRPr="000876FF">
              <w:rPr>
                <w:rFonts w:ascii="Arial" w:eastAsia="Times New Roman" w:hAnsi="Arial" w:cs="Arial"/>
                <w:color w:val="262626" w:themeColor="text1" w:themeTint="D9"/>
                <w:sz w:val="20"/>
                <w:szCs w:val="20"/>
              </w:rPr>
              <w:t>Learns from complaints and takes action to resolve them.</w:t>
            </w:r>
          </w:p>
          <w:p w14:paraId="4DE5D0AF" w14:textId="77777777" w:rsidR="000876FF" w:rsidRPr="000876FF" w:rsidRDefault="000876FF" w:rsidP="000876FF">
            <w:pPr>
              <w:pStyle w:val="ListParagraph"/>
              <w:numPr>
                <w:ilvl w:val="0"/>
                <w:numId w:val="12"/>
              </w:numPr>
              <w:spacing w:before="40"/>
              <w:rPr>
                <w:rFonts w:ascii="Arial" w:eastAsia="Times New Roman" w:hAnsi="Arial" w:cs="Arial"/>
                <w:color w:val="262626" w:themeColor="text1" w:themeTint="D9"/>
                <w:sz w:val="20"/>
                <w:szCs w:val="20"/>
              </w:rPr>
            </w:pPr>
            <w:r w:rsidRPr="000876FF">
              <w:rPr>
                <w:rFonts w:ascii="Arial" w:eastAsia="Times New Roman" w:hAnsi="Arial" w:cs="Arial"/>
                <w:color w:val="262626" w:themeColor="text1" w:themeTint="D9"/>
                <w:sz w:val="20"/>
                <w:szCs w:val="20"/>
              </w:rPr>
              <w:t>Collates feedback and views from customers and keeps up-to-date with market trends to inform service development and make changes.</w:t>
            </w:r>
          </w:p>
          <w:p w14:paraId="0483A0F2" w14:textId="77777777" w:rsidR="00EA4B96" w:rsidRPr="00461951" w:rsidRDefault="000876FF" w:rsidP="000876FF">
            <w:pPr>
              <w:pStyle w:val="ListParagraph"/>
              <w:numPr>
                <w:ilvl w:val="0"/>
                <w:numId w:val="12"/>
              </w:numPr>
              <w:spacing w:before="40" w:after="120"/>
              <w:rPr>
                <w:rFonts w:eastAsia="Times New Roman" w:cs="Arial"/>
                <w:sz w:val="20"/>
                <w:szCs w:val="20"/>
              </w:rPr>
            </w:pPr>
            <w:r w:rsidRPr="000876FF">
              <w:rPr>
                <w:rFonts w:ascii="Arial" w:eastAsia="Times New Roman" w:hAnsi="Arial" w:cs="Arial"/>
                <w:color w:val="262626" w:themeColor="text1" w:themeTint="D9"/>
                <w:sz w:val="20"/>
                <w:szCs w:val="20"/>
              </w:rPr>
              <w:t>Actively promotes services.</w:t>
            </w:r>
          </w:p>
        </w:tc>
      </w:tr>
      <w:tr w:rsidR="000876FF" w:rsidRPr="00EA4B96" w14:paraId="4D75650E" w14:textId="77777777" w:rsidTr="0096518E">
        <w:tblPrEx>
          <w:shd w:val="clear" w:color="auto" w:fill="auto"/>
        </w:tblPrEx>
        <w:trPr>
          <w:trHeight w:val="283"/>
        </w:trPr>
        <w:tc>
          <w:tcPr>
            <w:tcW w:w="2268" w:type="dxa"/>
            <w:vMerge/>
            <w:shd w:val="clear" w:color="auto" w:fill="B6DDE8" w:themeFill="accent5" w:themeFillTint="66"/>
          </w:tcPr>
          <w:p w14:paraId="57D776B5" w14:textId="77777777" w:rsidR="000876FF" w:rsidRPr="00EA4B96" w:rsidRDefault="000876FF" w:rsidP="00EA4B96">
            <w:pPr>
              <w:rPr>
                <w:rFonts w:ascii="Arial"/>
                <w:b/>
                <w:color w:val="636466"/>
                <w:sz w:val="20"/>
                <w:szCs w:val="20"/>
              </w:rPr>
            </w:pPr>
          </w:p>
        </w:tc>
        <w:tc>
          <w:tcPr>
            <w:tcW w:w="7648" w:type="dxa"/>
            <w:shd w:val="clear" w:color="auto" w:fill="DAEEF3" w:themeFill="accent5" w:themeFillTint="33"/>
          </w:tcPr>
          <w:p w14:paraId="7FF1E5FA" w14:textId="77777777" w:rsidR="000876FF" w:rsidRDefault="000876FF" w:rsidP="000876FF">
            <w:pPr>
              <w:spacing w:before="120" w:after="60"/>
              <w:jc w:val="both"/>
              <w:rPr>
                <w:rFonts w:ascii="Arial" w:hAnsi="Arial" w:cs="Arial"/>
                <w:b/>
                <w:color w:val="636466"/>
                <w:sz w:val="20"/>
                <w:szCs w:val="20"/>
              </w:rPr>
            </w:pPr>
            <w:r>
              <w:rPr>
                <w:rFonts w:ascii="Arial" w:hAnsi="Arial" w:cs="Arial"/>
                <w:b/>
                <w:color w:val="636466"/>
                <w:sz w:val="20"/>
                <w:szCs w:val="20"/>
              </w:rPr>
              <w:t>Teaching and Learning Support:</w:t>
            </w:r>
          </w:p>
          <w:p w14:paraId="7E109B0E" w14:textId="77777777" w:rsidR="0096518E" w:rsidRPr="0096518E" w:rsidRDefault="0096518E" w:rsidP="0096518E">
            <w:pPr>
              <w:pStyle w:val="ListParagraph"/>
              <w:numPr>
                <w:ilvl w:val="0"/>
                <w:numId w:val="12"/>
              </w:numPr>
              <w:spacing w:before="40"/>
              <w:rPr>
                <w:rFonts w:ascii="Arial" w:eastAsia="Times New Roman" w:hAnsi="Arial" w:cs="Arial"/>
                <w:color w:val="262626" w:themeColor="text1" w:themeTint="D9"/>
                <w:sz w:val="20"/>
                <w:szCs w:val="20"/>
              </w:rPr>
            </w:pPr>
            <w:r w:rsidRPr="0096518E">
              <w:rPr>
                <w:rFonts w:ascii="Arial" w:eastAsia="Times New Roman" w:hAnsi="Arial" w:cs="Arial"/>
                <w:color w:val="262626" w:themeColor="text1" w:themeTint="D9"/>
                <w:sz w:val="20"/>
                <w:szCs w:val="20"/>
              </w:rPr>
              <w:t>Contributes to the long term planning and development of learning programmes.</w:t>
            </w:r>
          </w:p>
          <w:p w14:paraId="5E197660" w14:textId="77777777" w:rsidR="0096518E" w:rsidRPr="0096518E" w:rsidRDefault="0096518E" w:rsidP="0096518E">
            <w:pPr>
              <w:pStyle w:val="ListParagraph"/>
              <w:numPr>
                <w:ilvl w:val="0"/>
                <w:numId w:val="12"/>
              </w:numPr>
              <w:spacing w:before="40"/>
              <w:rPr>
                <w:rFonts w:ascii="Arial" w:eastAsia="Times New Roman" w:hAnsi="Arial" w:cs="Arial"/>
                <w:color w:val="262626" w:themeColor="text1" w:themeTint="D9"/>
                <w:sz w:val="20"/>
                <w:szCs w:val="20"/>
              </w:rPr>
            </w:pPr>
            <w:r w:rsidRPr="0096518E">
              <w:rPr>
                <w:rFonts w:ascii="Arial" w:eastAsia="Times New Roman" w:hAnsi="Arial" w:cs="Arial"/>
                <w:color w:val="262626" w:themeColor="text1" w:themeTint="D9"/>
                <w:sz w:val="20"/>
                <w:szCs w:val="20"/>
              </w:rPr>
              <w:lastRenderedPageBreak/>
              <w:t>Continuously reviews areas identified for improvement and develops content and delivery methods, learning support and assessment mechanisms.</w:t>
            </w:r>
          </w:p>
          <w:p w14:paraId="11DF1852" w14:textId="77777777" w:rsidR="0096518E" w:rsidRPr="0096518E" w:rsidRDefault="0096518E" w:rsidP="0096518E">
            <w:pPr>
              <w:pStyle w:val="ListParagraph"/>
              <w:numPr>
                <w:ilvl w:val="0"/>
                <w:numId w:val="12"/>
              </w:numPr>
              <w:spacing w:before="40"/>
              <w:rPr>
                <w:rFonts w:ascii="Arial" w:eastAsia="Times New Roman" w:hAnsi="Arial" w:cs="Arial"/>
                <w:color w:val="262626" w:themeColor="text1" w:themeTint="D9"/>
                <w:sz w:val="20"/>
                <w:szCs w:val="20"/>
              </w:rPr>
            </w:pPr>
            <w:r w:rsidRPr="0096518E">
              <w:rPr>
                <w:rFonts w:ascii="Arial" w:eastAsia="Times New Roman" w:hAnsi="Arial" w:cs="Arial"/>
                <w:color w:val="262626" w:themeColor="text1" w:themeTint="D9"/>
                <w:sz w:val="20"/>
                <w:szCs w:val="20"/>
              </w:rPr>
              <w:t>Mentors other staff outside the immediate work team.</w:t>
            </w:r>
          </w:p>
          <w:p w14:paraId="36B4B44B" w14:textId="77777777" w:rsidR="000876FF" w:rsidRDefault="0096518E" w:rsidP="0096518E">
            <w:pPr>
              <w:pStyle w:val="ListParagraph"/>
              <w:numPr>
                <w:ilvl w:val="0"/>
                <w:numId w:val="12"/>
              </w:numPr>
              <w:spacing w:before="40" w:after="120"/>
              <w:rPr>
                <w:rFonts w:ascii="Arial" w:hAnsi="Arial" w:cs="Arial"/>
                <w:b/>
                <w:color w:val="636466"/>
                <w:sz w:val="20"/>
                <w:szCs w:val="20"/>
              </w:rPr>
            </w:pPr>
            <w:r w:rsidRPr="0096518E">
              <w:rPr>
                <w:rFonts w:ascii="Arial" w:eastAsia="Times New Roman" w:hAnsi="Arial" w:cs="Arial"/>
                <w:color w:val="262626" w:themeColor="text1" w:themeTint="D9"/>
                <w:sz w:val="20"/>
                <w:szCs w:val="20"/>
              </w:rPr>
              <w:t>Reflects on own and others practice and develops insights into the learning process.</w:t>
            </w:r>
          </w:p>
        </w:tc>
      </w:tr>
      <w:tr w:rsidR="004F4587" w:rsidRPr="00EA4B96" w14:paraId="531FB76A" w14:textId="77777777" w:rsidTr="006546D3">
        <w:tblPrEx>
          <w:shd w:val="clear" w:color="auto" w:fill="auto"/>
        </w:tblPrEx>
        <w:trPr>
          <w:trHeight w:val="384"/>
        </w:trPr>
        <w:tc>
          <w:tcPr>
            <w:tcW w:w="2268" w:type="dxa"/>
            <w:tcBorders>
              <w:top w:val="single" w:sz="48" w:space="0" w:color="FFFFFF" w:themeColor="background1"/>
            </w:tcBorders>
            <w:shd w:val="clear" w:color="auto" w:fill="B6DDE8" w:themeFill="accent5" w:themeFillTint="66"/>
            <w:vAlign w:val="center"/>
          </w:tcPr>
          <w:p w14:paraId="2BB2B2B0" w14:textId="77777777" w:rsidR="004F4587" w:rsidRPr="00EA4B96" w:rsidRDefault="004F4587" w:rsidP="004F4587">
            <w:pPr>
              <w:rPr>
                <w:rFonts w:ascii="Arial"/>
                <w:b/>
                <w:color w:val="636466"/>
                <w:sz w:val="20"/>
                <w:szCs w:val="20"/>
              </w:rPr>
            </w:pPr>
            <w:r>
              <w:rPr>
                <w:rFonts w:ascii="Arial"/>
                <w:b/>
                <w:color w:val="636466"/>
                <w:sz w:val="20"/>
                <w:szCs w:val="20"/>
              </w:rPr>
              <w:lastRenderedPageBreak/>
              <w:t>Date Completed:</w:t>
            </w:r>
          </w:p>
        </w:tc>
        <w:tc>
          <w:tcPr>
            <w:tcW w:w="7648" w:type="dxa"/>
            <w:tcBorders>
              <w:top w:val="single" w:sz="48" w:space="0" w:color="FFFFFF" w:themeColor="background1"/>
            </w:tcBorders>
            <w:shd w:val="clear" w:color="auto" w:fill="DAEEF3" w:themeFill="accent5" w:themeFillTint="33"/>
            <w:vAlign w:val="center"/>
          </w:tcPr>
          <w:p w14:paraId="017DD34C" w14:textId="2D906254" w:rsidR="004F4587" w:rsidRPr="00461951" w:rsidRDefault="00C111BF" w:rsidP="004F4587">
            <w:pPr>
              <w:pStyle w:val="BodyText"/>
              <w:ind w:left="0"/>
              <w:rPr>
                <w:rFonts w:eastAsia="Times New Roman" w:cs="Arial"/>
                <w:b w:val="0"/>
                <w:sz w:val="20"/>
                <w:szCs w:val="20"/>
              </w:rPr>
            </w:pPr>
            <w:r>
              <w:rPr>
                <w:rFonts w:eastAsia="Times New Roman" w:cs="Arial"/>
                <w:b w:val="0"/>
                <w:sz w:val="20"/>
                <w:szCs w:val="20"/>
              </w:rPr>
              <w:t xml:space="preserve">February 2025 </w:t>
            </w:r>
          </w:p>
        </w:tc>
      </w:tr>
    </w:tbl>
    <w:p w14:paraId="02CC4F2E" w14:textId="77777777" w:rsidR="00745F69" w:rsidRDefault="00745F69" w:rsidP="00EA4B96">
      <w:pPr>
        <w:rPr>
          <w:rFonts w:ascii="Arial" w:eastAsia="Arial" w:hAnsi="Arial" w:cs="Arial"/>
          <w:sz w:val="19"/>
          <w:szCs w:val="19"/>
        </w:rPr>
      </w:pPr>
    </w:p>
    <w:sectPr w:rsidR="00745F69" w:rsidSect="000876FF">
      <w:headerReference w:type="default" r:id="rId10"/>
      <w:headerReference w:type="first" r:id="rId11"/>
      <w:pgSz w:w="11907" w:h="16840" w:code="9"/>
      <w:pgMar w:top="278" w:right="981" w:bottom="709" w:left="106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82436" w14:textId="77777777" w:rsidR="00BC1602" w:rsidRDefault="00BC1602" w:rsidP="00745F69">
      <w:r>
        <w:separator/>
      </w:r>
    </w:p>
  </w:endnote>
  <w:endnote w:type="continuationSeparator" w:id="0">
    <w:p w14:paraId="26561267" w14:textId="77777777" w:rsidR="00BC1602" w:rsidRDefault="00BC1602" w:rsidP="00745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F5C06" w14:textId="77777777" w:rsidR="00BC1602" w:rsidRDefault="00BC1602" w:rsidP="00745F69">
      <w:r>
        <w:separator/>
      </w:r>
    </w:p>
  </w:footnote>
  <w:footnote w:type="continuationSeparator" w:id="0">
    <w:p w14:paraId="3D900BFE" w14:textId="77777777" w:rsidR="00BC1602" w:rsidRDefault="00BC1602" w:rsidP="00745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9B8F5" w14:textId="77777777" w:rsidR="00D9272B" w:rsidRDefault="00D9272B">
    <w:pPr>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60CC6" w14:textId="77777777" w:rsidR="00D9272B" w:rsidRDefault="006A71B1" w:rsidP="00461951">
    <w:pPr>
      <w:pStyle w:val="Header"/>
      <w:spacing w:after="3360"/>
    </w:pPr>
    <w:r>
      <w:rPr>
        <w:noProof/>
        <w:lang w:val="en-GB" w:eastAsia="en-GB"/>
      </w:rPr>
      <mc:AlternateContent>
        <mc:Choice Requires="wpg">
          <w:drawing>
            <wp:anchor distT="0" distB="0" distL="114300" distR="114300" simplePos="0" relativeHeight="251663360" behindDoc="1" locked="0" layoutInCell="1" allowOverlap="1" wp14:anchorId="28337413" wp14:editId="58F8B360">
              <wp:simplePos x="0" y="0"/>
              <wp:positionH relativeFrom="page">
                <wp:posOffset>872490</wp:posOffset>
              </wp:positionH>
              <wp:positionV relativeFrom="page">
                <wp:posOffset>2500630</wp:posOffset>
              </wp:positionV>
              <wp:extent cx="2916555" cy="1270"/>
              <wp:effectExtent l="0" t="25400" r="17145" b="11430"/>
              <wp:wrapNone/>
              <wp:docPr id="10"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6555" cy="1270"/>
                        <a:chOff x="1134" y="3700"/>
                        <a:chExt cx="4593" cy="2"/>
                      </a:xfrm>
                    </wpg:grpSpPr>
                    <wps:wsp>
                      <wps:cNvPr id="11" name="Freeform 24"/>
                      <wps:cNvSpPr>
                        <a:spLocks/>
                      </wps:cNvSpPr>
                      <wps:spPr bwMode="auto">
                        <a:xfrm>
                          <a:off x="1134" y="3700"/>
                          <a:ext cx="4593" cy="2"/>
                        </a:xfrm>
                        <a:custGeom>
                          <a:avLst/>
                          <a:gdLst>
                            <a:gd name="T0" fmla="+- 0 1134 1134"/>
                            <a:gd name="T1" fmla="*/ T0 w 4593"/>
                            <a:gd name="T2" fmla="+- 0 5726 1134"/>
                            <a:gd name="T3" fmla="*/ T2 w 4593"/>
                          </a:gdLst>
                          <a:ahLst/>
                          <a:cxnLst>
                            <a:cxn ang="0">
                              <a:pos x="T1" y="0"/>
                            </a:cxn>
                            <a:cxn ang="0">
                              <a:pos x="T3" y="0"/>
                            </a:cxn>
                          </a:cxnLst>
                          <a:rect l="0" t="0" r="r" b="b"/>
                          <a:pathLst>
                            <a:path w="4593">
                              <a:moveTo>
                                <a:pt x="0" y="0"/>
                              </a:moveTo>
                              <a:lnTo>
                                <a:pt x="4592" y="0"/>
                              </a:lnTo>
                            </a:path>
                          </a:pathLst>
                        </a:custGeom>
                        <a:noFill/>
                        <a:ln w="50800">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CAD652" id="Group 23" o:spid="_x0000_s1026" style="position:absolute;margin-left:68.7pt;margin-top:196.9pt;width:229.65pt;height:.1pt;z-index:-251653120;mso-position-horizontal-relative:page;mso-position-vertical-relative:page" coordorigin="1134,3700" coordsize="459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">
              <v:shape id="Freeform 24" o:spid="_x0000_s1027" style="position:absolute;left:1134;top:3700;width:4593;height:2;visibility:visible;mso-wrap-style:square;v-text-anchor:top" coordsize="459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" path="m,l4592,e" filled="f" strokecolor="#636466" strokeweight="4pt">
                <v:path arrowok="t" o:connecttype="custom" o:connectlocs="0,0;4592,0" o:connectangles="0,0"/>
              </v:shape>
              <w10:wrap anchorx="page" anchory="page"/>
            </v:group>
          </w:pict>
        </mc:Fallback>
      </mc:AlternateContent>
    </w:r>
    <w:r w:rsidR="00D9272B">
      <w:rPr>
        <w:noProof/>
        <w:lang w:val="en-GB" w:eastAsia="en-GB"/>
      </w:rPr>
      <w:drawing>
        <wp:anchor distT="0" distB="0" distL="114300" distR="114300" simplePos="0" relativeHeight="251662336" behindDoc="1" locked="0" layoutInCell="1" allowOverlap="1" wp14:anchorId="580645BC" wp14:editId="03AE31AA">
          <wp:simplePos x="0" y="0"/>
          <wp:positionH relativeFrom="page">
            <wp:posOffset>4373880</wp:posOffset>
          </wp:positionH>
          <wp:positionV relativeFrom="page">
            <wp:posOffset>1278890</wp:posOffset>
          </wp:positionV>
          <wp:extent cx="2618105" cy="728980"/>
          <wp:effectExtent l="19050" t="0" r="0" b="0"/>
          <wp:wrapNone/>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srcRect/>
                  <a:stretch>
                    <a:fillRect/>
                  </a:stretch>
                </pic:blipFill>
                <pic:spPr bwMode="auto">
                  <a:xfrm>
                    <a:off x="0" y="0"/>
                    <a:ext cx="2618105" cy="728980"/>
                  </a:xfrm>
                  <a:prstGeom prst="rect">
                    <a:avLst/>
                  </a:prstGeom>
                  <a:noFill/>
                  <a:ln w="9525">
                    <a:noFill/>
                    <a:miter lim="800000"/>
                    <a:headEnd/>
                    <a:tailEnd/>
                  </a:ln>
                </pic:spPr>
              </pic:pic>
            </a:graphicData>
          </a:graphic>
        </wp:anchor>
      </w:drawing>
    </w:r>
    <w:r>
      <w:rPr>
        <w:noProof/>
        <w:lang w:val="en-GB" w:eastAsia="en-GB"/>
      </w:rPr>
      <mc:AlternateContent>
        <mc:Choice Requires="wpg">
          <w:drawing>
            <wp:anchor distT="0" distB="0" distL="114300" distR="114300" simplePos="0" relativeHeight="251661312" behindDoc="1" locked="0" layoutInCell="1" allowOverlap="1" wp14:anchorId="4CB3FD9B" wp14:editId="3014FBA6">
              <wp:simplePos x="0" y="0"/>
              <wp:positionH relativeFrom="page">
                <wp:posOffset>872490</wp:posOffset>
              </wp:positionH>
              <wp:positionV relativeFrom="page">
                <wp:posOffset>838200</wp:posOffset>
              </wp:positionV>
              <wp:extent cx="2916555" cy="1270"/>
              <wp:effectExtent l="0" t="25400" r="17145" b="11430"/>
              <wp:wrapNone/>
              <wp:docPr id="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6555" cy="1270"/>
                        <a:chOff x="1134" y="1080"/>
                        <a:chExt cx="4593" cy="2"/>
                      </a:xfrm>
                    </wpg:grpSpPr>
                    <wps:wsp>
                      <wps:cNvPr id="9" name="Freeform 22"/>
                      <wps:cNvSpPr>
                        <a:spLocks/>
                      </wps:cNvSpPr>
                      <wps:spPr bwMode="auto">
                        <a:xfrm>
                          <a:off x="1134" y="1080"/>
                          <a:ext cx="4593" cy="2"/>
                        </a:xfrm>
                        <a:custGeom>
                          <a:avLst/>
                          <a:gdLst>
                            <a:gd name="T0" fmla="+- 0 1134 1134"/>
                            <a:gd name="T1" fmla="*/ T0 w 4593"/>
                            <a:gd name="T2" fmla="+- 0 5726 1134"/>
                            <a:gd name="T3" fmla="*/ T2 w 4593"/>
                          </a:gdLst>
                          <a:ahLst/>
                          <a:cxnLst>
                            <a:cxn ang="0">
                              <a:pos x="T1" y="0"/>
                            </a:cxn>
                            <a:cxn ang="0">
                              <a:pos x="T3" y="0"/>
                            </a:cxn>
                          </a:cxnLst>
                          <a:rect l="0" t="0" r="r" b="b"/>
                          <a:pathLst>
                            <a:path w="4593">
                              <a:moveTo>
                                <a:pt x="0" y="0"/>
                              </a:moveTo>
                              <a:lnTo>
                                <a:pt x="4592" y="0"/>
                              </a:lnTo>
                            </a:path>
                          </a:pathLst>
                        </a:custGeom>
                        <a:noFill/>
                        <a:ln w="50800">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0C42BD" id="Group 21" o:spid="_x0000_s1026" style="position:absolute;margin-left:68.7pt;margin-top:66pt;width:229.65pt;height:.1pt;z-index:-251655168;mso-position-horizontal-relative:page;mso-position-vertical-relative:page" coordorigin="1134,1080" coordsize="459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">
              <v:shape id="Freeform 22" o:spid="_x0000_s1027" style="position:absolute;left:1134;top:1080;width:4593;height:2;visibility:visible;mso-wrap-style:square;v-text-anchor:top" coordsize="459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" path="m,l4592,e" filled="f" strokecolor="#636466" strokeweight="4pt">
                <v:path arrowok="t" o:connecttype="custom" o:connectlocs="0,0;4592,0" o:connectangles="0,0"/>
              </v:shape>
              <w10:wrap anchorx="page" anchory="page"/>
            </v:group>
          </w:pict>
        </mc:Fallback>
      </mc:AlternateContent>
    </w:r>
    <w:r>
      <w:rPr>
        <w:noProof/>
        <w:lang w:val="en-GB" w:eastAsia="en-GB"/>
      </w:rPr>
      <mc:AlternateContent>
        <mc:Choice Requires="wps">
          <w:drawing>
            <wp:anchor distT="0" distB="0" distL="114300" distR="114300" simplePos="0" relativeHeight="251664384" behindDoc="1" locked="0" layoutInCell="1" allowOverlap="1" wp14:anchorId="3006EF10" wp14:editId="150E17E6">
              <wp:simplePos x="0" y="0"/>
              <wp:positionH relativeFrom="page">
                <wp:posOffset>859790</wp:posOffset>
              </wp:positionH>
              <wp:positionV relativeFrom="page">
                <wp:posOffset>1067435</wp:posOffset>
              </wp:positionV>
              <wp:extent cx="2927985" cy="1137920"/>
              <wp:effectExtent l="0" t="0" r="0" b="0"/>
              <wp:wrapNone/>
              <wp:docPr id="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27985" cy="1137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78180" w14:textId="77777777" w:rsidR="00D9272B" w:rsidRPr="00EA4B96" w:rsidRDefault="00D9272B" w:rsidP="00461951">
                          <w:pPr>
                            <w:spacing w:line="470" w:lineRule="exact"/>
                            <w:ind w:left="20"/>
                            <w:rPr>
                              <w:rFonts w:ascii="Arial" w:eastAsia="Arial" w:hAnsi="Arial" w:cs="Arial"/>
                              <w:sz w:val="44"/>
                              <w:szCs w:val="44"/>
                            </w:rPr>
                          </w:pPr>
                          <w:r w:rsidRPr="00EA4B96">
                            <w:rPr>
                              <w:rFonts w:ascii="Arial" w:hAnsi="Arial" w:cs="Arial"/>
                              <w:color w:val="636466"/>
                              <w:spacing w:val="-9"/>
                              <w:sz w:val="44"/>
                              <w:szCs w:val="44"/>
                            </w:rPr>
                            <w:t xml:space="preserve">University </w:t>
                          </w:r>
                          <w:r w:rsidRPr="00EA4B96">
                            <w:rPr>
                              <w:rFonts w:ascii="Arial" w:hAnsi="Arial" w:cs="Arial"/>
                              <w:color w:val="636466"/>
                              <w:spacing w:val="-5"/>
                              <w:sz w:val="44"/>
                              <w:szCs w:val="44"/>
                            </w:rPr>
                            <w:t>of</w:t>
                          </w:r>
                          <w:r w:rsidRPr="00EA4B96">
                            <w:rPr>
                              <w:rFonts w:ascii="Arial" w:hAnsi="Arial" w:cs="Arial"/>
                              <w:color w:val="636466"/>
                              <w:spacing w:val="-30"/>
                              <w:sz w:val="44"/>
                              <w:szCs w:val="44"/>
                            </w:rPr>
                            <w:t xml:space="preserve"> </w:t>
                          </w:r>
                          <w:r w:rsidRPr="00EA4B96">
                            <w:rPr>
                              <w:rFonts w:ascii="Arial" w:hAnsi="Arial" w:cs="Arial"/>
                              <w:color w:val="636466"/>
                              <w:spacing w:val="-10"/>
                              <w:sz w:val="44"/>
                              <w:szCs w:val="44"/>
                            </w:rPr>
                            <w:t>Sunderland</w:t>
                          </w:r>
                        </w:p>
                        <w:p w14:paraId="074FCCC4" w14:textId="77777777" w:rsidR="00D9272B" w:rsidRPr="00EA4B96" w:rsidRDefault="00D9272B" w:rsidP="00461951">
                          <w:pPr>
                            <w:spacing w:before="150"/>
                            <w:ind w:left="20"/>
                            <w:rPr>
                              <w:rFonts w:ascii="Arial" w:eastAsia="Arial" w:hAnsi="Arial" w:cs="Arial"/>
                              <w:sz w:val="44"/>
                              <w:szCs w:val="44"/>
                            </w:rPr>
                          </w:pPr>
                          <w:r w:rsidRPr="00EA4B96">
                            <w:rPr>
                              <w:rFonts w:ascii="Arial" w:hAnsi="Arial" w:cs="Arial"/>
                              <w:b/>
                              <w:color w:val="636466"/>
                              <w:spacing w:val="-8"/>
                              <w:sz w:val="44"/>
                              <w:szCs w:val="44"/>
                            </w:rPr>
                            <w:t>Role</w:t>
                          </w:r>
                          <w:r w:rsidRPr="00EA4B96">
                            <w:rPr>
                              <w:rFonts w:ascii="Arial" w:hAnsi="Arial" w:cs="Arial"/>
                              <w:b/>
                              <w:color w:val="636466"/>
                              <w:spacing w:val="-18"/>
                              <w:sz w:val="44"/>
                              <w:szCs w:val="44"/>
                            </w:rPr>
                            <w:t xml:space="preserve"> </w:t>
                          </w:r>
                          <w:r w:rsidRPr="00EA4B96">
                            <w:rPr>
                              <w:rFonts w:ascii="Arial" w:hAnsi="Arial" w:cs="Arial"/>
                              <w:b/>
                              <w:color w:val="636466"/>
                              <w:spacing w:val="-10"/>
                              <w:sz w:val="44"/>
                              <w:szCs w:val="44"/>
                            </w:rPr>
                            <w:t>Profile</w:t>
                          </w:r>
                        </w:p>
                        <w:p w14:paraId="1B6F36B3" w14:textId="3CB63BB5" w:rsidR="00D9272B" w:rsidRPr="00EA4B96" w:rsidRDefault="00D9272B" w:rsidP="00461951">
                          <w:pPr>
                            <w:spacing w:before="150"/>
                            <w:ind w:left="20"/>
                            <w:rPr>
                              <w:rFonts w:ascii="Arial" w:eastAsia="Arial" w:hAnsi="Arial" w:cs="Arial"/>
                              <w:sz w:val="44"/>
                              <w:szCs w:val="44"/>
                            </w:rPr>
                          </w:pPr>
                          <w:r w:rsidRPr="00EA4B96">
                            <w:rPr>
                              <w:rFonts w:ascii="Arial" w:hAnsi="Arial" w:cs="Arial"/>
                              <w:color w:val="636466"/>
                              <w:spacing w:val="-8"/>
                              <w:sz w:val="44"/>
                              <w:szCs w:val="44"/>
                            </w:rPr>
                            <w:t>Part</w:t>
                          </w:r>
                          <w:r w:rsidRPr="00EA4B96">
                            <w:rPr>
                              <w:rFonts w:ascii="Arial" w:hAnsi="Arial" w:cs="Arial"/>
                              <w:color w:val="636466"/>
                              <w:spacing w:val="-18"/>
                              <w:sz w:val="44"/>
                              <w:szCs w:val="44"/>
                            </w:rPr>
                            <w:t xml:space="preserve"> </w:t>
                          </w:r>
                          <w:fldSimple w:instr=" SECTION   \* MERGEFORMAT ">
                            <w:r w:rsidR="00C111BF" w:rsidRPr="00C111BF">
                              <w:rPr>
                                <w:rFonts w:ascii="Arial" w:hAnsi="Arial" w:cs="Arial"/>
                                <w:color w:val="636466"/>
                                <w:spacing w:val="-8"/>
                                <w:sz w:val="44"/>
                                <w:szCs w:val="44"/>
                              </w:rPr>
                              <w:t>1</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06EF10" id="_x0000_t202" coordsize="21600,21600" o:spt="202" path="m,l,21600r21600,l21600,xe">
              <v:stroke joinstyle="miter"/>
              <v:path gradientshapeok="t" o:connecttype="rect"/>
            </v:shapetype>
            <v:shape id="Text Box 25" o:spid="_x0000_s1026" type="#_x0000_t202" style="position:absolute;margin-left:67.7pt;margin-top:84.05pt;width:230.55pt;height:89.6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" filled="f" stroked="f">
              <v:path arrowok="t"/>
              <v:textbox inset="0,0,0,0">
                <w:txbxContent>
                  <w:p w14:paraId="18978180" w14:textId="77777777" w:rsidR="00D9272B" w:rsidRPr="00EA4B96" w:rsidRDefault="00D9272B" w:rsidP="00461951">
                    <w:pPr>
                      <w:spacing w:line="470" w:lineRule="exact"/>
                      <w:ind w:left="20"/>
                      <w:rPr>
                        <w:rFonts w:ascii="Arial" w:eastAsia="Arial" w:hAnsi="Arial" w:cs="Arial"/>
                        <w:sz w:val="44"/>
                        <w:szCs w:val="44"/>
                      </w:rPr>
                    </w:pPr>
                    <w:r w:rsidRPr="00EA4B96">
                      <w:rPr>
                        <w:rFonts w:ascii="Arial" w:hAnsi="Arial" w:cs="Arial"/>
                        <w:color w:val="636466"/>
                        <w:spacing w:val="-9"/>
                        <w:sz w:val="44"/>
                        <w:szCs w:val="44"/>
                      </w:rPr>
                      <w:t xml:space="preserve">University </w:t>
                    </w:r>
                    <w:r w:rsidRPr="00EA4B96">
                      <w:rPr>
                        <w:rFonts w:ascii="Arial" w:hAnsi="Arial" w:cs="Arial"/>
                        <w:color w:val="636466"/>
                        <w:spacing w:val="-5"/>
                        <w:sz w:val="44"/>
                        <w:szCs w:val="44"/>
                      </w:rPr>
                      <w:t>of</w:t>
                    </w:r>
                    <w:r w:rsidRPr="00EA4B96">
                      <w:rPr>
                        <w:rFonts w:ascii="Arial" w:hAnsi="Arial" w:cs="Arial"/>
                        <w:color w:val="636466"/>
                        <w:spacing w:val="-30"/>
                        <w:sz w:val="44"/>
                        <w:szCs w:val="44"/>
                      </w:rPr>
                      <w:t xml:space="preserve"> </w:t>
                    </w:r>
                    <w:r w:rsidRPr="00EA4B96">
                      <w:rPr>
                        <w:rFonts w:ascii="Arial" w:hAnsi="Arial" w:cs="Arial"/>
                        <w:color w:val="636466"/>
                        <w:spacing w:val="-10"/>
                        <w:sz w:val="44"/>
                        <w:szCs w:val="44"/>
                      </w:rPr>
                      <w:t>Sunderland</w:t>
                    </w:r>
                  </w:p>
                  <w:p w14:paraId="074FCCC4" w14:textId="77777777" w:rsidR="00D9272B" w:rsidRPr="00EA4B96" w:rsidRDefault="00D9272B" w:rsidP="00461951">
                    <w:pPr>
                      <w:spacing w:before="150"/>
                      <w:ind w:left="20"/>
                      <w:rPr>
                        <w:rFonts w:ascii="Arial" w:eastAsia="Arial" w:hAnsi="Arial" w:cs="Arial"/>
                        <w:sz w:val="44"/>
                        <w:szCs w:val="44"/>
                      </w:rPr>
                    </w:pPr>
                    <w:r w:rsidRPr="00EA4B96">
                      <w:rPr>
                        <w:rFonts w:ascii="Arial" w:hAnsi="Arial" w:cs="Arial"/>
                        <w:b/>
                        <w:color w:val="636466"/>
                        <w:spacing w:val="-8"/>
                        <w:sz w:val="44"/>
                        <w:szCs w:val="44"/>
                      </w:rPr>
                      <w:t>Role</w:t>
                    </w:r>
                    <w:r w:rsidRPr="00EA4B96">
                      <w:rPr>
                        <w:rFonts w:ascii="Arial" w:hAnsi="Arial" w:cs="Arial"/>
                        <w:b/>
                        <w:color w:val="636466"/>
                        <w:spacing w:val="-18"/>
                        <w:sz w:val="44"/>
                        <w:szCs w:val="44"/>
                      </w:rPr>
                      <w:t xml:space="preserve"> </w:t>
                    </w:r>
                    <w:r w:rsidRPr="00EA4B96">
                      <w:rPr>
                        <w:rFonts w:ascii="Arial" w:hAnsi="Arial" w:cs="Arial"/>
                        <w:b/>
                        <w:color w:val="636466"/>
                        <w:spacing w:val="-10"/>
                        <w:sz w:val="44"/>
                        <w:szCs w:val="44"/>
                      </w:rPr>
                      <w:t>Profile</w:t>
                    </w:r>
                  </w:p>
                  <w:p w14:paraId="1B6F36B3" w14:textId="3CB63BB5" w:rsidR="00D9272B" w:rsidRPr="00EA4B96" w:rsidRDefault="00D9272B" w:rsidP="00461951">
                    <w:pPr>
                      <w:spacing w:before="150"/>
                      <w:ind w:left="20"/>
                      <w:rPr>
                        <w:rFonts w:ascii="Arial" w:eastAsia="Arial" w:hAnsi="Arial" w:cs="Arial"/>
                        <w:sz w:val="44"/>
                        <w:szCs w:val="44"/>
                      </w:rPr>
                    </w:pPr>
                    <w:r w:rsidRPr="00EA4B96">
                      <w:rPr>
                        <w:rFonts w:ascii="Arial" w:hAnsi="Arial" w:cs="Arial"/>
                        <w:color w:val="636466"/>
                        <w:spacing w:val="-8"/>
                        <w:sz w:val="44"/>
                        <w:szCs w:val="44"/>
                      </w:rPr>
                      <w:t>Part</w:t>
                    </w:r>
                    <w:r w:rsidRPr="00EA4B96">
                      <w:rPr>
                        <w:rFonts w:ascii="Arial" w:hAnsi="Arial" w:cs="Arial"/>
                        <w:color w:val="636466"/>
                        <w:spacing w:val="-18"/>
                        <w:sz w:val="44"/>
                        <w:szCs w:val="44"/>
                      </w:rPr>
                      <w:t xml:space="preserve"> </w:t>
                    </w:r>
                    <w:fldSimple w:instr=" SECTION   \* MERGEFORMAT ">
                      <w:r w:rsidR="00C111BF" w:rsidRPr="00C111BF">
                        <w:rPr>
                          <w:rFonts w:ascii="Arial" w:hAnsi="Arial" w:cs="Arial"/>
                          <w:color w:val="636466"/>
                          <w:spacing w:val="-8"/>
                          <w:sz w:val="44"/>
                          <w:szCs w:val="44"/>
                        </w:rPr>
                        <w:t>1</w:t>
                      </w:r>
                    </w:fldSimple>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9854B" w14:textId="77777777" w:rsidR="00D9272B" w:rsidRDefault="00D9272B">
    <w:pPr>
      <w:spacing w:line="14" w:lineRule="auto"/>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F25EC" w14:textId="77777777" w:rsidR="00D9272B" w:rsidRDefault="006A71B1" w:rsidP="00461951">
    <w:pPr>
      <w:pStyle w:val="Header"/>
      <w:spacing w:after="3360"/>
    </w:pPr>
    <w:r>
      <w:rPr>
        <w:noProof/>
        <w:lang w:val="en-GB" w:eastAsia="en-GB"/>
      </w:rPr>
      <mc:AlternateContent>
        <mc:Choice Requires="wpg">
          <w:drawing>
            <wp:anchor distT="0" distB="0" distL="114300" distR="114300" simplePos="0" relativeHeight="251658240" behindDoc="1" locked="0" layoutInCell="1" allowOverlap="1" wp14:anchorId="58B79949" wp14:editId="16807158">
              <wp:simplePos x="0" y="0"/>
              <wp:positionH relativeFrom="page">
                <wp:posOffset>872490</wp:posOffset>
              </wp:positionH>
              <wp:positionV relativeFrom="page">
                <wp:posOffset>2500630</wp:posOffset>
              </wp:positionV>
              <wp:extent cx="2916555" cy="1270"/>
              <wp:effectExtent l="0" t="25400" r="17145" b="11430"/>
              <wp:wrapNone/>
              <wp:docPr id="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6555" cy="1270"/>
                        <a:chOff x="1134" y="3700"/>
                        <a:chExt cx="4593" cy="2"/>
                      </a:xfrm>
                    </wpg:grpSpPr>
                    <wps:wsp>
                      <wps:cNvPr id="6" name="Freeform 18"/>
                      <wps:cNvSpPr>
                        <a:spLocks/>
                      </wps:cNvSpPr>
                      <wps:spPr bwMode="auto">
                        <a:xfrm>
                          <a:off x="1134" y="3700"/>
                          <a:ext cx="4593" cy="2"/>
                        </a:xfrm>
                        <a:custGeom>
                          <a:avLst/>
                          <a:gdLst>
                            <a:gd name="T0" fmla="+- 0 1134 1134"/>
                            <a:gd name="T1" fmla="*/ T0 w 4593"/>
                            <a:gd name="T2" fmla="+- 0 5726 1134"/>
                            <a:gd name="T3" fmla="*/ T2 w 4593"/>
                          </a:gdLst>
                          <a:ahLst/>
                          <a:cxnLst>
                            <a:cxn ang="0">
                              <a:pos x="T1" y="0"/>
                            </a:cxn>
                            <a:cxn ang="0">
                              <a:pos x="T3" y="0"/>
                            </a:cxn>
                          </a:cxnLst>
                          <a:rect l="0" t="0" r="r" b="b"/>
                          <a:pathLst>
                            <a:path w="4593">
                              <a:moveTo>
                                <a:pt x="0" y="0"/>
                              </a:moveTo>
                              <a:lnTo>
                                <a:pt x="4592" y="0"/>
                              </a:lnTo>
                            </a:path>
                          </a:pathLst>
                        </a:custGeom>
                        <a:noFill/>
                        <a:ln w="50800">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72957D" id="Group 17" o:spid="_x0000_s1026" style="position:absolute;margin-left:68.7pt;margin-top:196.9pt;width:229.65pt;height:.1pt;z-index:-251658240;mso-position-horizontal-relative:page;mso-position-vertical-relative:page" coordorigin="1134,3700" coordsize="459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">
              <v:shape id="Freeform 18" o:spid="_x0000_s1027" style="position:absolute;left:1134;top:3700;width:4593;height:2;visibility:visible;mso-wrap-style:square;v-text-anchor:top" coordsize="459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" path="m,l4592,e" filled="f" strokecolor="#636466" strokeweight="4pt">
                <v:path arrowok="t" o:connecttype="custom" o:connectlocs="0,0;4592,0" o:connectangles="0,0"/>
              </v:shape>
              <w10:wrap anchorx="page" anchory="page"/>
            </v:group>
          </w:pict>
        </mc:Fallback>
      </mc:AlternateContent>
    </w:r>
    <w:r w:rsidR="00D9272B">
      <w:rPr>
        <w:noProof/>
        <w:lang w:val="en-GB" w:eastAsia="en-GB"/>
      </w:rPr>
      <w:drawing>
        <wp:anchor distT="0" distB="0" distL="114300" distR="114300" simplePos="0" relativeHeight="251657216" behindDoc="1" locked="0" layoutInCell="1" allowOverlap="1" wp14:anchorId="5888FF0E" wp14:editId="1AAD9DDF">
          <wp:simplePos x="0" y="0"/>
          <wp:positionH relativeFrom="page">
            <wp:posOffset>4373880</wp:posOffset>
          </wp:positionH>
          <wp:positionV relativeFrom="page">
            <wp:posOffset>1278890</wp:posOffset>
          </wp:positionV>
          <wp:extent cx="2618105" cy="728980"/>
          <wp:effectExtent l="1905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srcRect/>
                  <a:stretch>
                    <a:fillRect/>
                  </a:stretch>
                </pic:blipFill>
                <pic:spPr bwMode="auto">
                  <a:xfrm>
                    <a:off x="0" y="0"/>
                    <a:ext cx="2618105" cy="728980"/>
                  </a:xfrm>
                  <a:prstGeom prst="rect">
                    <a:avLst/>
                  </a:prstGeom>
                  <a:noFill/>
                  <a:ln w="9525">
                    <a:noFill/>
                    <a:miter lim="800000"/>
                    <a:headEnd/>
                    <a:tailEnd/>
                  </a:ln>
                </pic:spPr>
              </pic:pic>
            </a:graphicData>
          </a:graphic>
        </wp:anchor>
      </w:drawing>
    </w:r>
    <w:r>
      <w:rPr>
        <w:noProof/>
        <w:lang w:val="en-GB" w:eastAsia="en-GB"/>
      </w:rPr>
      <mc:AlternateContent>
        <mc:Choice Requires="wpg">
          <w:drawing>
            <wp:anchor distT="0" distB="0" distL="114300" distR="114300" simplePos="0" relativeHeight="251656192" behindDoc="1" locked="0" layoutInCell="1" allowOverlap="1" wp14:anchorId="118E2910" wp14:editId="15CA155E">
              <wp:simplePos x="0" y="0"/>
              <wp:positionH relativeFrom="page">
                <wp:posOffset>872490</wp:posOffset>
              </wp:positionH>
              <wp:positionV relativeFrom="page">
                <wp:posOffset>838200</wp:posOffset>
              </wp:positionV>
              <wp:extent cx="2916555" cy="1270"/>
              <wp:effectExtent l="0" t="25400" r="17145" b="11430"/>
              <wp:wrapNone/>
              <wp:docPr id="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6555" cy="1270"/>
                        <a:chOff x="1134" y="1080"/>
                        <a:chExt cx="4593" cy="2"/>
                      </a:xfrm>
                    </wpg:grpSpPr>
                    <wps:wsp>
                      <wps:cNvPr id="4" name="Freeform 15"/>
                      <wps:cNvSpPr>
                        <a:spLocks/>
                      </wps:cNvSpPr>
                      <wps:spPr bwMode="auto">
                        <a:xfrm>
                          <a:off x="1134" y="1080"/>
                          <a:ext cx="4593" cy="2"/>
                        </a:xfrm>
                        <a:custGeom>
                          <a:avLst/>
                          <a:gdLst>
                            <a:gd name="T0" fmla="+- 0 1134 1134"/>
                            <a:gd name="T1" fmla="*/ T0 w 4593"/>
                            <a:gd name="T2" fmla="+- 0 5726 1134"/>
                            <a:gd name="T3" fmla="*/ T2 w 4593"/>
                          </a:gdLst>
                          <a:ahLst/>
                          <a:cxnLst>
                            <a:cxn ang="0">
                              <a:pos x="T1" y="0"/>
                            </a:cxn>
                            <a:cxn ang="0">
                              <a:pos x="T3" y="0"/>
                            </a:cxn>
                          </a:cxnLst>
                          <a:rect l="0" t="0" r="r" b="b"/>
                          <a:pathLst>
                            <a:path w="4593">
                              <a:moveTo>
                                <a:pt x="0" y="0"/>
                              </a:moveTo>
                              <a:lnTo>
                                <a:pt x="4592" y="0"/>
                              </a:lnTo>
                            </a:path>
                          </a:pathLst>
                        </a:custGeom>
                        <a:noFill/>
                        <a:ln w="50800">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3E2F15" id="Group 14" o:spid="_x0000_s1026" style="position:absolute;margin-left:68.7pt;margin-top:66pt;width:229.65pt;height:.1pt;z-index:-251660288;mso-position-horizontal-relative:page;mso-position-vertical-relative:page" coordorigin="1134,1080" coordsize="459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">
              <v:shape id="Freeform 15" o:spid="_x0000_s1027" style="position:absolute;left:1134;top:1080;width:4593;height:2;visibility:visible;mso-wrap-style:square;v-text-anchor:top" coordsize="459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" path="m,l4592,e" filled="f" strokecolor="#636466" strokeweight="4pt">
                <v:path arrowok="t" o:connecttype="custom" o:connectlocs="0,0;4592,0" o:connectangles="0,0"/>
              </v:shape>
              <w10:wrap anchorx="page" anchory="page"/>
            </v:group>
          </w:pict>
        </mc:Fallback>
      </mc:AlternateContent>
    </w:r>
    <w:r>
      <w:rPr>
        <w:noProof/>
        <w:lang w:val="en-GB" w:eastAsia="en-GB"/>
      </w:rPr>
      <mc:AlternateContent>
        <mc:Choice Requires="wps">
          <w:drawing>
            <wp:anchor distT="0" distB="0" distL="114300" distR="114300" simplePos="0" relativeHeight="251659264" behindDoc="1" locked="0" layoutInCell="1" allowOverlap="1" wp14:anchorId="04A286BA" wp14:editId="6A173D4C">
              <wp:simplePos x="0" y="0"/>
              <wp:positionH relativeFrom="page">
                <wp:posOffset>859790</wp:posOffset>
              </wp:positionH>
              <wp:positionV relativeFrom="page">
                <wp:posOffset>1067435</wp:posOffset>
              </wp:positionV>
              <wp:extent cx="2927985" cy="1137920"/>
              <wp:effectExtent l="0" t="0" r="0" b="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27985" cy="1137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6EBCB" w14:textId="77777777" w:rsidR="00D9272B" w:rsidRPr="00EA4B96" w:rsidRDefault="00D9272B" w:rsidP="00461951">
                          <w:pPr>
                            <w:spacing w:line="470" w:lineRule="exact"/>
                            <w:ind w:left="20"/>
                            <w:rPr>
                              <w:rFonts w:ascii="Arial" w:eastAsia="Arial" w:hAnsi="Arial" w:cs="Arial"/>
                              <w:sz w:val="44"/>
                              <w:szCs w:val="44"/>
                            </w:rPr>
                          </w:pPr>
                          <w:r w:rsidRPr="00EA4B96">
                            <w:rPr>
                              <w:rFonts w:ascii="Arial" w:hAnsi="Arial" w:cs="Arial"/>
                              <w:color w:val="636466"/>
                              <w:spacing w:val="-9"/>
                              <w:sz w:val="44"/>
                              <w:szCs w:val="44"/>
                            </w:rPr>
                            <w:t xml:space="preserve">University </w:t>
                          </w:r>
                          <w:r w:rsidRPr="00EA4B96">
                            <w:rPr>
                              <w:rFonts w:ascii="Arial" w:hAnsi="Arial" w:cs="Arial"/>
                              <w:color w:val="636466"/>
                              <w:spacing w:val="-5"/>
                              <w:sz w:val="44"/>
                              <w:szCs w:val="44"/>
                            </w:rPr>
                            <w:t>of</w:t>
                          </w:r>
                          <w:r w:rsidRPr="00EA4B96">
                            <w:rPr>
                              <w:rFonts w:ascii="Arial" w:hAnsi="Arial" w:cs="Arial"/>
                              <w:color w:val="636466"/>
                              <w:spacing w:val="-30"/>
                              <w:sz w:val="44"/>
                              <w:szCs w:val="44"/>
                            </w:rPr>
                            <w:t xml:space="preserve"> </w:t>
                          </w:r>
                          <w:r w:rsidRPr="00EA4B96">
                            <w:rPr>
                              <w:rFonts w:ascii="Arial" w:hAnsi="Arial" w:cs="Arial"/>
                              <w:color w:val="636466"/>
                              <w:spacing w:val="-10"/>
                              <w:sz w:val="44"/>
                              <w:szCs w:val="44"/>
                            </w:rPr>
                            <w:t>Sunderland</w:t>
                          </w:r>
                        </w:p>
                        <w:p w14:paraId="3E209AB2" w14:textId="77777777" w:rsidR="00D9272B" w:rsidRPr="00EA4B96" w:rsidRDefault="00D9272B" w:rsidP="00461951">
                          <w:pPr>
                            <w:spacing w:before="150"/>
                            <w:ind w:left="20"/>
                            <w:rPr>
                              <w:rFonts w:ascii="Arial" w:eastAsia="Arial" w:hAnsi="Arial" w:cs="Arial"/>
                              <w:sz w:val="44"/>
                              <w:szCs w:val="44"/>
                            </w:rPr>
                          </w:pPr>
                          <w:r w:rsidRPr="00EA4B96">
                            <w:rPr>
                              <w:rFonts w:ascii="Arial" w:hAnsi="Arial" w:cs="Arial"/>
                              <w:b/>
                              <w:color w:val="636466"/>
                              <w:spacing w:val="-8"/>
                              <w:sz w:val="44"/>
                              <w:szCs w:val="44"/>
                            </w:rPr>
                            <w:t>Role</w:t>
                          </w:r>
                          <w:r w:rsidRPr="00EA4B96">
                            <w:rPr>
                              <w:rFonts w:ascii="Arial" w:hAnsi="Arial" w:cs="Arial"/>
                              <w:b/>
                              <w:color w:val="636466"/>
                              <w:spacing w:val="-18"/>
                              <w:sz w:val="44"/>
                              <w:szCs w:val="44"/>
                            </w:rPr>
                            <w:t xml:space="preserve"> </w:t>
                          </w:r>
                          <w:r w:rsidRPr="00EA4B96">
                            <w:rPr>
                              <w:rFonts w:ascii="Arial" w:hAnsi="Arial" w:cs="Arial"/>
                              <w:b/>
                              <w:color w:val="636466"/>
                              <w:spacing w:val="-10"/>
                              <w:sz w:val="44"/>
                              <w:szCs w:val="44"/>
                            </w:rPr>
                            <w:t>Profile</w:t>
                          </w:r>
                        </w:p>
                        <w:p w14:paraId="03DB713D" w14:textId="50A6A5D1" w:rsidR="00D9272B" w:rsidRPr="00EA4B96" w:rsidRDefault="00D9272B" w:rsidP="00461951">
                          <w:pPr>
                            <w:spacing w:before="150"/>
                            <w:ind w:left="20"/>
                            <w:rPr>
                              <w:rFonts w:ascii="Arial" w:eastAsia="Arial" w:hAnsi="Arial" w:cs="Arial"/>
                              <w:sz w:val="44"/>
                              <w:szCs w:val="44"/>
                            </w:rPr>
                          </w:pPr>
                          <w:r w:rsidRPr="00EA4B96">
                            <w:rPr>
                              <w:rFonts w:ascii="Arial" w:hAnsi="Arial" w:cs="Arial"/>
                              <w:color w:val="636466"/>
                              <w:spacing w:val="-8"/>
                              <w:sz w:val="44"/>
                              <w:szCs w:val="44"/>
                            </w:rPr>
                            <w:t>Part</w:t>
                          </w:r>
                          <w:r w:rsidRPr="00EA4B96">
                            <w:rPr>
                              <w:rFonts w:ascii="Arial" w:hAnsi="Arial" w:cs="Arial"/>
                              <w:color w:val="636466"/>
                              <w:spacing w:val="-18"/>
                              <w:sz w:val="44"/>
                              <w:szCs w:val="44"/>
                            </w:rPr>
                            <w:t xml:space="preserve"> </w:t>
                          </w:r>
                          <w:fldSimple w:instr=" SECTION   \* MERGEFORMAT ">
                            <w:r w:rsidR="00C111BF" w:rsidRPr="00C111BF">
                              <w:rPr>
                                <w:rFonts w:ascii="Arial" w:hAnsi="Arial" w:cs="Arial"/>
                                <w:color w:val="636466"/>
                                <w:spacing w:val="-8"/>
                                <w:sz w:val="44"/>
                                <w:szCs w:val="44"/>
                              </w:rPr>
                              <w:t>2</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A286BA" id="_x0000_t202" coordsize="21600,21600" o:spt="202" path="m,l,21600r21600,l21600,xe">
              <v:stroke joinstyle="miter"/>
              <v:path gradientshapeok="t" o:connecttype="rect"/>
            </v:shapetype>
            <v:shape id="Text Box 19" o:spid="_x0000_s1027" type="#_x0000_t202" style="position:absolute;margin-left:67.7pt;margin-top:84.05pt;width:230.55pt;height:8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" filled="f" stroked="f">
              <v:path arrowok="t"/>
              <v:textbox inset="0,0,0,0">
                <w:txbxContent>
                  <w:p w14:paraId="46D6EBCB" w14:textId="77777777" w:rsidR="00D9272B" w:rsidRPr="00EA4B96" w:rsidRDefault="00D9272B" w:rsidP="00461951">
                    <w:pPr>
                      <w:spacing w:line="470" w:lineRule="exact"/>
                      <w:ind w:left="20"/>
                      <w:rPr>
                        <w:rFonts w:ascii="Arial" w:eastAsia="Arial" w:hAnsi="Arial" w:cs="Arial"/>
                        <w:sz w:val="44"/>
                        <w:szCs w:val="44"/>
                      </w:rPr>
                    </w:pPr>
                    <w:r w:rsidRPr="00EA4B96">
                      <w:rPr>
                        <w:rFonts w:ascii="Arial" w:hAnsi="Arial" w:cs="Arial"/>
                        <w:color w:val="636466"/>
                        <w:spacing w:val="-9"/>
                        <w:sz w:val="44"/>
                        <w:szCs w:val="44"/>
                      </w:rPr>
                      <w:t xml:space="preserve">University </w:t>
                    </w:r>
                    <w:r w:rsidRPr="00EA4B96">
                      <w:rPr>
                        <w:rFonts w:ascii="Arial" w:hAnsi="Arial" w:cs="Arial"/>
                        <w:color w:val="636466"/>
                        <w:spacing w:val="-5"/>
                        <w:sz w:val="44"/>
                        <w:szCs w:val="44"/>
                      </w:rPr>
                      <w:t>of</w:t>
                    </w:r>
                    <w:r w:rsidRPr="00EA4B96">
                      <w:rPr>
                        <w:rFonts w:ascii="Arial" w:hAnsi="Arial" w:cs="Arial"/>
                        <w:color w:val="636466"/>
                        <w:spacing w:val="-30"/>
                        <w:sz w:val="44"/>
                        <w:szCs w:val="44"/>
                      </w:rPr>
                      <w:t xml:space="preserve"> </w:t>
                    </w:r>
                    <w:r w:rsidRPr="00EA4B96">
                      <w:rPr>
                        <w:rFonts w:ascii="Arial" w:hAnsi="Arial" w:cs="Arial"/>
                        <w:color w:val="636466"/>
                        <w:spacing w:val="-10"/>
                        <w:sz w:val="44"/>
                        <w:szCs w:val="44"/>
                      </w:rPr>
                      <w:t>Sunderland</w:t>
                    </w:r>
                  </w:p>
                  <w:p w14:paraId="3E209AB2" w14:textId="77777777" w:rsidR="00D9272B" w:rsidRPr="00EA4B96" w:rsidRDefault="00D9272B" w:rsidP="00461951">
                    <w:pPr>
                      <w:spacing w:before="150"/>
                      <w:ind w:left="20"/>
                      <w:rPr>
                        <w:rFonts w:ascii="Arial" w:eastAsia="Arial" w:hAnsi="Arial" w:cs="Arial"/>
                        <w:sz w:val="44"/>
                        <w:szCs w:val="44"/>
                      </w:rPr>
                    </w:pPr>
                    <w:r w:rsidRPr="00EA4B96">
                      <w:rPr>
                        <w:rFonts w:ascii="Arial" w:hAnsi="Arial" w:cs="Arial"/>
                        <w:b/>
                        <w:color w:val="636466"/>
                        <w:spacing w:val="-8"/>
                        <w:sz w:val="44"/>
                        <w:szCs w:val="44"/>
                      </w:rPr>
                      <w:t>Role</w:t>
                    </w:r>
                    <w:r w:rsidRPr="00EA4B96">
                      <w:rPr>
                        <w:rFonts w:ascii="Arial" w:hAnsi="Arial" w:cs="Arial"/>
                        <w:b/>
                        <w:color w:val="636466"/>
                        <w:spacing w:val="-18"/>
                        <w:sz w:val="44"/>
                        <w:szCs w:val="44"/>
                      </w:rPr>
                      <w:t xml:space="preserve"> </w:t>
                    </w:r>
                    <w:r w:rsidRPr="00EA4B96">
                      <w:rPr>
                        <w:rFonts w:ascii="Arial" w:hAnsi="Arial" w:cs="Arial"/>
                        <w:b/>
                        <w:color w:val="636466"/>
                        <w:spacing w:val="-10"/>
                        <w:sz w:val="44"/>
                        <w:szCs w:val="44"/>
                      </w:rPr>
                      <w:t>Profile</w:t>
                    </w:r>
                  </w:p>
                  <w:p w14:paraId="03DB713D" w14:textId="50A6A5D1" w:rsidR="00D9272B" w:rsidRPr="00EA4B96" w:rsidRDefault="00D9272B" w:rsidP="00461951">
                    <w:pPr>
                      <w:spacing w:before="150"/>
                      <w:ind w:left="20"/>
                      <w:rPr>
                        <w:rFonts w:ascii="Arial" w:eastAsia="Arial" w:hAnsi="Arial" w:cs="Arial"/>
                        <w:sz w:val="44"/>
                        <w:szCs w:val="44"/>
                      </w:rPr>
                    </w:pPr>
                    <w:r w:rsidRPr="00EA4B96">
                      <w:rPr>
                        <w:rFonts w:ascii="Arial" w:hAnsi="Arial" w:cs="Arial"/>
                        <w:color w:val="636466"/>
                        <w:spacing w:val="-8"/>
                        <w:sz w:val="44"/>
                        <w:szCs w:val="44"/>
                      </w:rPr>
                      <w:t>Part</w:t>
                    </w:r>
                    <w:r w:rsidRPr="00EA4B96">
                      <w:rPr>
                        <w:rFonts w:ascii="Arial" w:hAnsi="Arial" w:cs="Arial"/>
                        <w:color w:val="636466"/>
                        <w:spacing w:val="-18"/>
                        <w:sz w:val="44"/>
                        <w:szCs w:val="44"/>
                      </w:rPr>
                      <w:t xml:space="preserve"> </w:t>
                    </w:r>
                    <w:fldSimple w:instr=" SECTION   \* MERGEFORMAT ">
                      <w:r w:rsidR="00C111BF" w:rsidRPr="00C111BF">
                        <w:rPr>
                          <w:rFonts w:ascii="Arial" w:hAnsi="Arial" w:cs="Arial"/>
                          <w:color w:val="636466"/>
                          <w:spacing w:val="-8"/>
                          <w:sz w:val="44"/>
                          <w:szCs w:val="44"/>
                        </w:rPr>
                        <w:t>2</w:t>
                      </w:r>
                    </w:fldSimple>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A6F79"/>
    <w:multiLevelType w:val="hybridMultilevel"/>
    <w:tmpl w:val="D7E4D6AA"/>
    <w:lvl w:ilvl="0" w:tplc="AE7C705C">
      <w:start w:val="1"/>
      <w:numFmt w:val="bullet"/>
      <w:lvlText w:val=""/>
      <w:lvlJc w:val="left"/>
      <w:pPr>
        <w:ind w:left="720" w:hanging="360"/>
      </w:pPr>
      <w:rPr>
        <w:rFonts w:ascii="Symbol" w:hAnsi="Symbol" w:hint="default"/>
        <w:color w:val="595959" w:themeColor="text1" w:themeTint="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A3071F"/>
    <w:multiLevelType w:val="hybridMultilevel"/>
    <w:tmpl w:val="BFB8A068"/>
    <w:lvl w:ilvl="0" w:tplc="96442A00">
      <w:start w:val="1"/>
      <w:numFmt w:val="bullet"/>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3C6874"/>
    <w:multiLevelType w:val="hybridMultilevel"/>
    <w:tmpl w:val="00587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A86D02"/>
    <w:multiLevelType w:val="hybridMultilevel"/>
    <w:tmpl w:val="B2B43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AD77B9E"/>
    <w:multiLevelType w:val="hybridMultilevel"/>
    <w:tmpl w:val="4CFCC97C"/>
    <w:lvl w:ilvl="0" w:tplc="96442A00">
      <w:start w:val="1"/>
      <w:numFmt w:val="bullet"/>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9564EF"/>
    <w:multiLevelType w:val="hybridMultilevel"/>
    <w:tmpl w:val="CCC08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7A540E"/>
    <w:multiLevelType w:val="hybridMultilevel"/>
    <w:tmpl w:val="3CB08E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B63F84"/>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CCF7716"/>
    <w:multiLevelType w:val="hybridMultilevel"/>
    <w:tmpl w:val="944CC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4E3835"/>
    <w:multiLevelType w:val="hybridMultilevel"/>
    <w:tmpl w:val="F1A863B8"/>
    <w:lvl w:ilvl="0" w:tplc="01A0D6EC">
      <w:start w:val="1"/>
      <w:numFmt w:val="bullet"/>
      <w:lvlText w:val=""/>
      <w:lvlJc w:val="left"/>
      <w:pPr>
        <w:ind w:left="683" w:hanging="360"/>
      </w:pPr>
      <w:rPr>
        <w:rFonts w:ascii="Symbol" w:hAnsi="Symbol" w:hint="default"/>
      </w:rPr>
    </w:lvl>
    <w:lvl w:ilvl="1" w:tplc="08090003" w:tentative="1">
      <w:start w:val="1"/>
      <w:numFmt w:val="bullet"/>
      <w:lvlText w:val="o"/>
      <w:lvlJc w:val="left"/>
      <w:pPr>
        <w:ind w:left="1763" w:hanging="360"/>
      </w:pPr>
      <w:rPr>
        <w:rFonts w:ascii="Courier New" w:hAnsi="Courier New" w:cs="Courier New" w:hint="default"/>
      </w:rPr>
    </w:lvl>
    <w:lvl w:ilvl="2" w:tplc="08090005" w:tentative="1">
      <w:start w:val="1"/>
      <w:numFmt w:val="bullet"/>
      <w:lvlText w:val=""/>
      <w:lvlJc w:val="left"/>
      <w:pPr>
        <w:ind w:left="2483" w:hanging="360"/>
      </w:pPr>
      <w:rPr>
        <w:rFonts w:ascii="Wingdings" w:hAnsi="Wingdings" w:hint="default"/>
      </w:rPr>
    </w:lvl>
    <w:lvl w:ilvl="3" w:tplc="08090001" w:tentative="1">
      <w:start w:val="1"/>
      <w:numFmt w:val="bullet"/>
      <w:lvlText w:val=""/>
      <w:lvlJc w:val="left"/>
      <w:pPr>
        <w:ind w:left="3203" w:hanging="360"/>
      </w:pPr>
      <w:rPr>
        <w:rFonts w:ascii="Symbol" w:hAnsi="Symbol" w:hint="default"/>
      </w:rPr>
    </w:lvl>
    <w:lvl w:ilvl="4" w:tplc="08090003" w:tentative="1">
      <w:start w:val="1"/>
      <w:numFmt w:val="bullet"/>
      <w:lvlText w:val="o"/>
      <w:lvlJc w:val="left"/>
      <w:pPr>
        <w:ind w:left="3923" w:hanging="360"/>
      </w:pPr>
      <w:rPr>
        <w:rFonts w:ascii="Courier New" w:hAnsi="Courier New" w:cs="Courier New" w:hint="default"/>
      </w:rPr>
    </w:lvl>
    <w:lvl w:ilvl="5" w:tplc="08090005" w:tentative="1">
      <w:start w:val="1"/>
      <w:numFmt w:val="bullet"/>
      <w:lvlText w:val=""/>
      <w:lvlJc w:val="left"/>
      <w:pPr>
        <w:ind w:left="4643" w:hanging="360"/>
      </w:pPr>
      <w:rPr>
        <w:rFonts w:ascii="Wingdings" w:hAnsi="Wingdings" w:hint="default"/>
      </w:rPr>
    </w:lvl>
    <w:lvl w:ilvl="6" w:tplc="08090001" w:tentative="1">
      <w:start w:val="1"/>
      <w:numFmt w:val="bullet"/>
      <w:lvlText w:val=""/>
      <w:lvlJc w:val="left"/>
      <w:pPr>
        <w:ind w:left="5363" w:hanging="360"/>
      </w:pPr>
      <w:rPr>
        <w:rFonts w:ascii="Symbol" w:hAnsi="Symbol" w:hint="default"/>
      </w:rPr>
    </w:lvl>
    <w:lvl w:ilvl="7" w:tplc="08090003" w:tentative="1">
      <w:start w:val="1"/>
      <w:numFmt w:val="bullet"/>
      <w:lvlText w:val="o"/>
      <w:lvlJc w:val="left"/>
      <w:pPr>
        <w:ind w:left="6083" w:hanging="360"/>
      </w:pPr>
      <w:rPr>
        <w:rFonts w:ascii="Courier New" w:hAnsi="Courier New" w:cs="Courier New" w:hint="default"/>
      </w:rPr>
    </w:lvl>
    <w:lvl w:ilvl="8" w:tplc="08090005" w:tentative="1">
      <w:start w:val="1"/>
      <w:numFmt w:val="bullet"/>
      <w:lvlText w:val=""/>
      <w:lvlJc w:val="left"/>
      <w:pPr>
        <w:ind w:left="6803" w:hanging="360"/>
      </w:pPr>
      <w:rPr>
        <w:rFonts w:ascii="Wingdings" w:hAnsi="Wingdings" w:hint="default"/>
      </w:rPr>
    </w:lvl>
  </w:abstractNum>
  <w:abstractNum w:abstractNumId="10" w15:restartNumberingAfterBreak="0">
    <w:nsid w:val="5C4C1B8F"/>
    <w:multiLevelType w:val="hybridMultilevel"/>
    <w:tmpl w:val="09E6422A"/>
    <w:lvl w:ilvl="0" w:tplc="D27677C6">
      <w:start w:val="1"/>
      <w:numFmt w:val="bullet"/>
      <w:lvlText w:val=""/>
      <w:lvlJc w:val="left"/>
      <w:pPr>
        <w:ind w:left="720" w:hanging="360"/>
      </w:pPr>
      <w:rPr>
        <w:rFonts w:ascii="Symbol" w:hAnsi="Symbol" w:hint="default"/>
        <w:color w:val="595959" w:themeColor="text1" w:themeTint="A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B35719"/>
    <w:multiLevelType w:val="hybridMultilevel"/>
    <w:tmpl w:val="211475F2"/>
    <w:lvl w:ilvl="0" w:tplc="96442A00">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6E5FB1"/>
    <w:multiLevelType w:val="hybridMultilevel"/>
    <w:tmpl w:val="AC4C69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BA1443"/>
    <w:multiLevelType w:val="hybridMultilevel"/>
    <w:tmpl w:val="16449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D010F2"/>
    <w:multiLevelType w:val="hybridMultilevel"/>
    <w:tmpl w:val="AECEC3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5328C9"/>
    <w:multiLevelType w:val="hybridMultilevel"/>
    <w:tmpl w:val="E9202000"/>
    <w:lvl w:ilvl="0" w:tplc="01A0D6EC">
      <w:start w:val="1"/>
      <w:numFmt w:val="bullet"/>
      <w:lvlText w:val=""/>
      <w:lvlJc w:val="left"/>
      <w:pPr>
        <w:ind w:left="682" w:hanging="360"/>
      </w:pPr>
      <w:rPr>
        <w:rFonts w:ascii="Symbol" w:hAnsi="Symbol" w:hint="default"/>
      </w:rPr>
    </w:lvl>
    <w:lvl w:ilvl="1" w:tplc="08090003">
      <w:start w:val="1"/>
      <w:numFmt w:val="bullet"/>
      <w:lvlText w:val="o"/>
      <w:lvlJc w:val="left"/>
      <w:pPr>
        <w:ind w:left="1402" w:hanging="360"/>
      </w:pPr>
      <w:rPr>
        <w:rFonts w:ascii="Courier New" w:hAnsi="Courier New" w:cs="Courier New" w:hint="default"/>
      </w:rPr>
    </w:lvl>
    <w:lvl w:ilvl="2" w:tplc="08090005" w:tentative="1">
      <w:start w:val="1"/>
      <w:numFmt w:val="bullet"/>
      <w:lvlText w:val=""/>
      <w:lvlJc w:val="left"/>
      <w:pPr>
        <w:ind w:left="2122" w:hanging="360"/>
      </w:pPr>
      <w:rPr>
        <w:rFonts w:ascii="Wingdings" w:hAnsi="Wingdings" w:hint="default"/>
      </w:rPr>
    </w:lvl>
    <w:lvl w:ilvl="3" w:tplc="08090001" w:tentative="1">
      <w:start w:val="1"/>
      <w:numFmt w:val="bullet"/>
      <w:lvlText w:val=""/>
      <w:lvlJc w:val="left"/>
      <w:pPr>
        <w:ind w:left="2842" w:hanging="360"/>
      </w:pPr>
      <w:rPr>
        <w:rFonts w:ascii="Symbol" w:hAnsi="Symbol" w:hint="default"/>
      </w:rPr>
    </w:lvl>
    <w:lvl w:ilvl="4" w:tplc="08090003" w:tentative="1">
      <w:start w:val="1"/>
      <w:numFmt w:val="bullet"/>
      <w:lvlText w:val="o"/>
      <w:lvlJc w:val="left"/>
      <w:pPr>
        <w:ind w:left="3562" w:hanging="360"/>
      </w:pPr>
      <w:rPr>
        <w:rFonts w:ascii="Courier New" w:hAnsi="Courier New" w:cs="Courier New" w:hint="default"/>
      </w:rPr>
    </w:lvl>
    <w:lvl w:ilvl="5" w:tplc="08090005" w:tentative="1">
      <w:start w:val="1"/>
      <w:numFmt w:val="bullet"/>
      <w:lvlText w:val=""/>
      <w:lvlJc w:val="left"/>
      <w:pPr>
        <w:ind w:left="4282" w:hanging="360"/>
      </w:pPr>
      <w:rPr>
        <w:rFonts w:ascii="Wingdings" w:hAnsi="Wingdings" w:hint="default"/>
      </w:rPr>
    </w:lvl>
    <w:lvl w:ilvl="6" w:tplc="08090001" w:tentative="1">
      <w:start w:val="1"/>
      <w:numFmt w:val="bullet"/>
      <w:lvlText w:val=""/>
      <w:lvlJc w:val="left"/>
      <w:pPr>
        <w:ind w:left="5002" w:hanging="360"/>
      </w:pPr>
      <w:rPr>
        <w:rFonts w:ascii="Symbol" w:hAnsi="Symbol" w:hint="default"/>
      </w:rPr>
    </w:lvl>
    <w:lvl w:ilvl="7" w:tplc="08090003" w:tentative="1">
      <w:start w:val="1"/>
      <w:numFmt w:val="bullet"/>
      <w:lvlText w:val="o"/>
      <w:lvlJc w:val="left"/>
      <w:pPr>
        <w:ind w:left="5722" w:hanging="360"/>
      </w:pPr>
      <w:rPr>
        <w:rFonts w:ascii="Courier New" w:hAnsi="Courier New" w:cs="Courier New" w:hint="default"/>
      </w:rPr>
    </w:lvl>
    <w:lvl w:ilvl="8" w:tplc="08090005" w:tentative="1">
      <w:start w:val="1"/>
      <w:numFmt w:val="bullet"/>
      <w:lvlText w:val=""/>
      <w:lvlJc w:val="left"/>
      <w:pPr>
        <w:ind w:left="6442" w:hanging="360"/>
      </w:pPr>
      <w:rPr>
        <w:rFonts w:ascii="Wingdings" w:hAnsi="Wingdings" w:hint="default"/>
      </w:rPr>
    </w:lvl>
  </w:abstractNum>
  <w:abstractNum w:abstractNumId="16" w15:restartNumberingAfterBreak="0">
    <w:nsid w:val="7099706C"/>
    <w:multiLevelType w:val="hybridMultilevel"/>
    <w:tmpl w:val="1124F5CE"/>
    <w:lvl w:ilvl="0" w:tplc="08090001">
      <w:start w:val="1"/>
      <w:numFmt w:val="bullet"/>
      <w:lvlText w:val=""/>
      <w:lvlJc w:val="left"/>
      <w:pPr>
        <w:tabs>
          <w:tab w:val="num" w:pos="682"/>
        </w:tabs>
        <w:ind w:left="682" w:hanging="360"/>
      </w:pPr>
      <w:rPr>
        <w:rFonts w:ascii="Symbol" w:hAnsi="Symbol" w:hint="default"/>
      </w:rPr>
    </w:lvl>
    <w:lvl w:ilvl="1" w:tplc="08090003" w:tentative="1">
      <w:start w:val="1"/>
      <w:numFmt w:val="bullet"/>
      <w:lvlText w:val="o"/>
      <w:lvlJc w:val="left"/>
      <w:pPr>
        <w:tabs>
          <w:tab w:val="num" w:pos="1402"/>
        </w:tabs>
        <w:ind w:left="1402" w:hanging="360"/>
      </w:pPr>
      <w:rPr>
        <w:rFonts w:ascii="Courier New" w:hAnsi="Courier New" w:cs="Courier New" w:hint="default"/>
      </w:rPr>
    </w:lvl>
    <w:lvl w:ilvl="2" w:tplc="08090005" w:tentative="1">
      <w:start w:val="1"/>
      <w:numFmt w:val="bullet"/>
      <w:lvlText w:val=""/>
      <w:lvlJc w:val="left"/>
      <w:pPr>
        <w:tabs>
          <w:tab w:val="num" w:pos="2122"/>
        </w:tabs>
        <w:ind w:left="2122" w:hanging="360"/>
      </w:pPr>
      <w:rPr>
        <w:rFonts w:ascii="Wingdings" w:hAnsi="Wingdings" w:hint="default"/>
      </w:rPr>
    </w:lvl>
    <w:lvl w:ilvl="3" w:tplc="08090001" w:tentative="1">
      <w:start w:val="1"/>
      <w:numFmt w:val="bullet"/>
      <w:lvlText w:val=""/>
      <w:lvlJc w:val="left"/>
      <w:pPr>
        <w:tabs>
          <w:tab w:val="num" w:pos="2842"/>
        </w:tabs>
        <w:ind w:left="2842" w:hanging="360"/>
      </w:pPr>
      <w:rPr>
        <w:rFonts w:ascii="Symbol" w:hAnsi="Symbol" w:hint="default"/>
      </w:rPr>
    </w:lvl>
    <w:lvl w:ilvl="4" w:tplc="08090003" w:tentative="1">
      <w:start w:val="1"/>
      <w:numFmt w:val="bullet"/>
      <w:lvlText w:val="o"/>
      <w:lvlJc w:val="left"/>
      <w:pPr>
        <w:tabs>
          <w:tab w:val="num" w:pos="3562"/>
        </w:tabs>
        <w:ind w:left="3562" w:hanging="360"/>
      </w:pPr>
      <w:rPr>
        <w:rFonts w:ascii="Courier New" w:hAnsi="Courier New" w:cs="Courier New" w:hint="default"/>
      </w:rPr>
    </w:lvl>
    <w:lvl w:ilvl="5" w:tplc="08090005" w:tentative="1">
      <w:start w:val="1"/>
      <w:numFmt w:val="bullet"/>
      <w:lvlText w:val=""/>
      <w:lvlJc w:val="left"/>
      <w:pPr>
        <w:tabs>
          <w:tab w:val="num" w:pos="4282"/>
        </w:tabs>
        <w:ind w:left="4282" w:hanging="360"/>
      </w:pPr>
      <w:rPr>
        <w:rFonts w:ascii="Wingdings" w:hAnsi="Wingdings" w:hint="default"/>
      </w:rPr>
    </w:lvl>
    <w:lvl w:ilvl="6" w:tplc="08090001" w:tentative="1">
      <w:start w:val="1"/>
      <w:numFmt w:val="bullet"/>
      <w:lvlText w:val=""/>
      <w:lvlJc w:val="left"/>
      <w:pPr>
        <w:tabs>
          <w:tab w:val="num" w:pos="5002"/>
        </w:tabs>
        <w:ind w:left="5002" w:hanging="360"/>
      </w:pPr>
      <w:rPr>
        <w:rFonts w:ascii="Symbol" w:hAnsi="Symbol" w:hint="default"/>
      </w:rPr>
    </w:lvl>
    <w:lvl w:ilvl="7" w:tplc="08090003" w:tentative="1">
      <w:start w:val="1"/>
      <w:numFmt w:val="bullet"/>
      <w:lvlText w:val="o"/>
      <w:lvlJc w:val="left"/>
      <w:pPr>
        <w:tabs>
          <w:tab w:val="num" w:pos="5722"/>
        </w:tabs>
        <w:ind w:left="5722" w:hanging="360"/>
      </w:pPr>
      <w:rPr>
        <w:rFonts w:ascii="Courier New" w:hAnsi="Courier New" w:cs="Courier New" w:hint="default"/>
      </w:rPr>
    </w:lvl>
    <w:lvl w:ilvl="8" w:tplc="08090005" w:tentative="1">
      <w:start w:val="1"/>
      <w:numFmt w:val="bullet"/>
      <w:lvlText w:val=""/>
      <w:lvlJc w:val="left"/>
      <w:pPr>
        <w:tabs>
          <w:tab w:val="num" w:pos="6442"/>
        </w:tabs>
        <w:ind w:left="6442" w:hanging="360"/>
      </w:pPr>
      <w:rPr>
        <w:rFonts w:ascii="Wingdings" w:hAnsi="Wingdings" w:hint="default"/>
      </w:rPr>
    </w:lvl>
  </w:abstractNum>
  <w:abstractNum w:abstractNumId="17" w15:restartNumberingAfterBreak="0">
    <w:nsid w:val="72EE5582"/>
    <w:multiLevelType w:val="hybridMultilevel"/>
    <w:tmpl w:val="C4244C96"/>
    <w:lvl w:ilvl="0" w:tplc="01A0D6E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03721542">
    <w:abstractNumId w:val="17"/>
  </w:num>
  <w:num w:numId="2" w16cid:durableId="1719471703">
    <w:abstractNumId w:val="15"/>
  </w:num>
  <w:num w:numId="3" w16cid:durableId="676345044">
    <w:abstractNumId w:val="3"/>
  </w:num>
  <w:num w:numId="4" w16cid:durableId="179857402">
    <w:abstractNumId w:val="2"/>
  </w:num>
  <w:num w:numId="5" w16cid:durableId="574509355">
    <w:abstractNumId w:val="6"/>
  </w:num>
  <w:num w:numId="6" w16cid:durableId="1894080195">
    <w:abstractNumId w:val="5"/>
  </w:num>
  <w:num w:numId="7" w16cid:durableId="822742959">
    <w:abstractNumId w:val="9"/>
  </w:num>
  <w:num w:numId="8" w16cid:durableId="900947962">
    <w:abstractNumId w:val="13"/>
  </w:num>
  <w:num w:numId="9" w16cid:durableId="890269280">
    <w:abstractNumId w:val="0"/>
  </w:num>
  <w:num w:numId="10" w16cid:durableId="80032680">
    <w:abstractNumId w:val="1"/>
  </w:num>
  <w:num w:numId="11" w16cid:durableId="893321764">
    <w:abstractNumId w:val="8"/>
  </w:num>
  <w:num w:numId="12" w16cid:durableId="22633496">
    <w:abstractNumId w:val="10"/>
  </w:num>
  <w:num w:numId="13" w16cid:durableId="472798193">
    <w:abstractNumId w:val="16"/>
  </w:num>
  <w:num w:numId="14" w16cid:durableId="963998862">
    <w:abstractNumId w:val="14"/>
  </w:num>
  <w:num w:numId="15" w16cid:durableId="1841383785">
    <w:abstractNumId w:val="12"/>
  </w:num>
  <w:num w:numId="16" w16cid:durableId="497187785">
    <w:abstractNumId w:val="4"/>
  </w:num>
  <w:num w:numId="17" w16cid:durableId="1342708166">
    <w:abstractNumId w:val="11"/>
  </w:num>
  <w:num w:numId="18" w16cid:durableId="2782941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7"/>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F69"/>
    <w:rsid w:val="00014ED9"/>
    <w:rsid w:val="000876FF"/>
    <w:rsid w:val="00106369"/>
    <w:rsid w:val="00117738"/>
    <w:rsid w:val="001508CE"/>
    <w:rsid w:val="0020264A"/>
    <w:rsid w:val="002429A4"/>
    <w:rsid w:val="003071B1"/>
    <w:rsid w:val="00327338"/>
    <w:rsid w:val="00356DBD"/>
    <w:rsid w:val="0043478D"/>
    <w:rsid w:val="004533E1"/>
    <w:rsid w:val="00461951"/>
    <w:rsid w:val="004635F5"/>
    <w:rsid w:val="00493DE7"/>
    <w:rsid w:val="004F4587"/>
    <w:rsid w:val="004F6F1E"/>
    <w:rsid w:val="005068B9"/>
    <w:rsid w:val="00572394"/>
    <w:rsid w:val="006222DB"/>
    <w:rsid w:val="00643FDA"/>
    <w:rsid w:val="006546D3"/>
    <w:rsid w:val="006A71B1"/>
    <w:rsid w:val="006E0A4D"/>
    <w:rsid w:val="007402E1"/>
    <w:rsid w:val="00745F69"/>
    <w:rsid w:val="007D4BB7"/>
    <w:rsid w:val="008375B4"/>
    <w:rsid w:val="008F14C9"/>
    <w:rsid w:val="0096518E"/>
    <w:rsid w:val="009B3579"/>
    <w:rsid w:val="009C5184"/>
    <w:rsid w:val="009D3F85"/>
    <w:rsid w:val="00A052D8"/>
    <w:rsid w:val="00A544C5"/>
    <w:rsid w:val="00A83A91"/>
    <w:rsid w:val="00AF2CC3"/>
    <w:rsid w:val="00B77D7E"/>
    <w:rsid w:val="00BC1602"/>
    <w:rsid w:val="00C111BF"/>
    <w:rsid w:val="00C1755D"/>
    <w:rsid w:val="00CF489E"/>
    <w:rsid w:val="00D85F96"/>
    <w:rsid w:val="00D9272B"/>
    <w:rsid w:val="00EA4B96"/>
    <w:rsid w:val="00EC541E"/>
    <w:rsid w:val="00EE179C"/>
    <w:rsid w:val="00F31854"/>
    <w:rsid w:val="00F57B5F"/>
    <w:rsid w:val="00FE5D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BFC38"/>
  <w15:docId w15:val="{29EB5E13-5FF6-6B4B-8CAC-4395640B7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5F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45F69"/>
    <w:pPr>
      <w:ind w:left="2651"/>
    </w:pPr>
    <w:rPr>
      <w:rFonts w:ascii="Arial" w:eastAsia="Arial" w:hAnsi="Arial"/>
      <w:b/>
      <w:bCs/>
    </w:rPr>
  </w:style>
  <w:style w:type="paragraph" w:styleId="ListParagraph">
    <w:name w:val="List Paragraph"/>
    <w:basedOn w:val="Normal"/>
    <w:uiPriority w:val="34"/>
    <w:qFormat/>
    <w:rsid w:val="00745F69"/>
  </w:style>
  <w:style w:type="paragraph" w:customStyle="1" w:styleId="TableParagraph">
    <w:name w:val="Table Paragraph"/>
    <w:basedOn w:val="Normal"/>
    <w:uiPriority w:val="1"/>
    <w:qFormat/>
    <w:rsid w:val="00745F69"/>
  </w:style>
  <w:style w:type="table" w:styleId="TableGrid">
    <w:name w:val="Table Grid"/>
    <w:basedOn w:val="TableNormal"/>
    <w:rsid w:val="00EA4B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A4B96"/>
    <w:pPr>
      <w:tabs>
        <w:tab w:val="center" w:pos="4513"/>
        <w:tab w:val="right" w:pos="9026"/>
      </w:tabs>
    </w:pPr>
  </w:style>
  <w:style w:type="character" w:customStyle="1" w:styleId="HeaderChar">
    <w:name w:val="Header Char"/>
    <w:basedOn w:val="DefaultParagraphFont"/>
    <w:link w:val="Header"/>
    <w:uiPriority w:val="99"/>
    <w:rsid w:val="00EA4B96"/>
  </w:style>
  <w:style w:type="paragraph" w:styleId="Footer">
    <w:name w:val="footer"/>
    <w:basedOn w:val="Normal"/>
    <w:link w:val="FooterChar"/>
    <w:uiPriority w:val="99"/>
    <w:semiHidden/>
    <w:unhideWhenUsed/>
    <w:rsid w:val="00EA4B96"/>
    <w:pPr>
      <w:tabs>
        <w:tab w:val="center" w:pos="4513"/>
        <w:tab w:val="right" w:pos="9026"/>
      </w:tabs>
    </w:pPr>
  </w:style>
  <w:style w:type="character" w:customStyle="1" w:styleId="FooterChar">
    <w:name w:val="Footer Char"/>
    <w:basedOn w:val="DefaultParagraphFont"/>
    <w:link w:val="Footer"/>
    <w:uiPriority w:val="99"/>
    <w:semiHidden/>
    <w:rsid w:val="00EA4B96"/>
  </w:style>
  <w:style w:type="character" w:styleId="Emphasis">
    <w:name w:val="Emphasis"/>
    <w:basedOn w:val="DefaultParagraphFont"/>
    <w:qFormat/>
    <w:rsid w:val="007402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1E48B-30B8-4953-891E-7A627BC1B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1943</Words>
  <Characters>11078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Sunderland</Company>
  <LinksUpToDate>false</LinksUpToDate>
  <CharactersWithSpaces>12996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Iain Clark</dc:creator>
  <cp:lastModifiedBy>Carole Watson (Staff)</cp:lastModifiedBy>
  <cp:revision>2</cp:revision>
  <dcterms:created xsi:type="dcterms:W3CDTF">2025-02-04T17:14:00Z</dcterms:created>
  <dcterms:modified xsi:type="dcterms:W3CDTF">2025-02-04T17:14:00Z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2016-01-08T00:00:00Z</vt:filetime>
  </property>
  <property fmtid="{D5CDD505-2E9C-101B-9397-08002B2CF9AE}" pid="3" name="Creator">
    <vt:lpwstr>Adobe InDesign CC 2015 (Macintosh)</vt:lpwstr>
  </property>
  <property fmtid="{D5CDD505-2E9C-101B-9397-08002B2CF9AE}" pid="4" name="LastSaved">
    <vt:filetime>2016-07-26T00:00:00Z</vt:filetime>
  </property>
</Properties>
</file>